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0" w:before="2400"/>
        <w:jc w:val="center"/>
      </w:pPr>
      <w:r>
        <w:rPr>
          <w:b/>
          <w:bCs/>
          <w:sz w:val="56"/>
          <w:szCs w:val="56"/>
        </w:rPr>
        <w:t xml:space="preserve">Modul Sharaf Berjenjang</w:t>
      </w:r>
    </w:p>
    <w:p>
      <w:pPr>
        <w:spacing w:after="300"/>
        <w:jc w:val="center"/>
      </w:pPr>
      <w:r>
        <w:rPr>
          <w:color w:val="2E5E4E"/>
          <w:sz w:val="32"/>
          <w:szCs w:val="32"/>
        </w:rPr>
        <w:t xml:space="preserve">Pola Kata Al-Qur'an Berbasis Frekuensi</w:t>
      </w:r>
    </w:p>
    <w:p>
      <w:pPr>
        <w:spacing w:after="2000"/>
        <w:jc w:val="center"/>
      </w:pPr>
      <w:r>
        <w:rPr>
          <w:rFonts w:ascii="Traditional Arabic" w:cs="Traditional Arabic" w:eastAsia="Traditional Arabic" w:hAnsi="Traditional Arabic"/>
          <w:color w:val="2E5E4E"/>
          <w:sz w:val="96"/>
          <w:szCs w:val="96"/>
          <w:rtl/>
        </w:rPr>
        <w:t xml:space="preserve">صَرْف</w:t>
      </w:r>
    </w:p>
    <w:p>
      <w:pPr>
        <w:jc w:val="center"/>
      </w:pPr>
      <w:r>
        <w:rPr>
          <w:color w:val="777777"/>
          <w:sz w:val="22"/>
          <w:szCs w:val="22"/>
        </w:rPr>
        <w:t xml:space="preserve">Versi 1.0 · Juni 2026 · Paket Kurikulum Qur’an Berjenjang v1.5</w:t>
      </w:r>
    </w:p>
    <w:p>
      <w:pPr>
        <w:spacing w:before="120"/>
        <w:jc w:val="center"/>
      </w:pPr>
      <w:r>
        <w:rPr>
          <w:color w:val="777777"/>
          <w:sz w:val="22"/>
          <w:szCs w:val="22"/>
        </w:rPr>
        <w:t xml:space="preserve">27 pelajaran · 6 tahap · disusun dari 23.552 token berpola Qur’an</w:t>
      </w:r>
    </w:p>
    <w:p>
      <w:r>
        <w:br w:type="page"/>
      </w:r>
    </w:p>
    <w:p>
      <w:pPr>
        <w:pStyle w:val="Heading1"/>
      </w:pPr>
      <w:r>
        <w:t xml:space="preserve">Daftar Isi</w:t>
      </w:r>
    </w:p>
    <w:sdt>
      <w:sdtPr>
        <w:alias w:val="Daftar Isi"/>
      </w:sdtPr>
      <w:sdtContent>
        <w:p>
          <w:r>
            <w:fldChar w:fldCharType="begin" w:dirty="true"/>
            <w:instrText xml:space="preserve">TOC \h \o "1-2"</w:instrText>
            <w:fldChar w:fldCharType="separate"/>
          </w:r>
        </w:p>
        <w:p>
          <w:r>
            <w:fldChar w:fldCharType="end"/>
          </w:r>
        </w:p>
      </w:sdtContent>
    </w:sdt>
    <w:p>
      <w:r>
        <w:br w:type="page"/>
      </w:r>
    </w:p>
    <w:p>
      <w:pPr>
        <w:pStyle w:val="Heading2"/>
      </w:pPr>
      <w:r>
        <w:t xml:space="preserve">Pendahuluan: kenapa sharaf, dan kenapa begini urutannya</w:t>
      </w:r>
    </w:p>
    <w:p>
      <w:pPr>
        <w:spacing w:after="120"/>
        <w:jc w:val="both"/>
      </w:pPr>
      <w:r>
        <w:t xml:space="preserve">Kurikulum kosakata mengajarkan </w:t>
      </w:r>
      <w:r>
        <w:rPr>
          <w:b/>
          <w:bCs/>
        </w:rPr>
        <w:t xml:space="preserve">lemma</w:t>
      </w:r>
      <w:r>
        <w:t xml:space="preserve"> — bentuk dasar kata. Tetapi di mushaf, kata jarang muncul dalam bentuk dasarnya: lemma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قَالَ</w:t>
      </w:r>
      <w:r>
        <w:t xml:space="preserve"> (qāla — </w:t>
      </w:r>
      <w:r>
        <w:rPr>
          <w:i/>
          <w:iCs/>
        </w:rPr>
        <w:t xml:space="preserve">berkata</w:t>
      </w:r>
      <w:r>
        <w:t xml:space="preserve">) muncul sebagai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قَالُوا۟</w:t>
      </w:r>
      <w:r>
        <w:t xml:space="preserve"> (</w:t>
      </w:r>
      <w:r>
        <w:rPr>
          <w:i/>
          <w:iCs/>
        </w:rPr>
        <w:t xml:space="preserve">mereka berkata</w:t>
      </w:r>
      <w:r>
        <w:t xml:space="preserve">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يَقُولُونَ</w:t>
      </w:r>
      <w:r>
        <w:t xml:space="preserve"> (</w:t>
      </w:r>
      <w:r>
        <w:rPr>
          <w:i/>
          <w:iCs/>
        </w:rPr>
        <w:t xml:space="preserve">mereka sedang berkata</w:t>
      </w:r>
      <w:r>
        <w:t xml:space="preserve">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قُلْ</w:t>
      </w:r>
      <w:r>
        <w:t xml:space="preserve"> (</w:t>
      </w:r>
      <w:r>
        <w:rPr>
          <w:i/>
          <w:iCs/>
        </w:rPr>
        <w:t xml:space="preserve">katakanlah!</w:t>
      </w:r>
      <w:r>
        <w:t xml:space="preserve">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قِيلَ</w:t>
      </w:r>
      <w:r>
        <w:t xml:space="preserve"> (</w:t>
      </w:r>
      <w:r>
        <w:rPr>
          <w:i/>
          <w:iCs/>
        </w:rPr>
        <w:t xml:space="preserve">dikatakan</w:t>
      </w:r>
      <w:r>
        <w:t xml:space="preserve">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قَوْل</w:t>
      </w:r>
      <w:r>
        <w:t xml:space="preserve"> (</w:t>
      </w:r>
      <w:r>
        <w:rPr>
          <w:i/>
          <w:iCs/>
        </w:rPr>
        <w:t xml:space="preserve">perkataan</w:t>
      </w:r>
      <w:r>
        <w:t xml:space="preserve">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قَآئِل</w:t>
      </w:r>
      <w:r>
        <w:t xml:space="preserve"> (</w:t>
      </w:r>
      <w:r>
        <w:rPr>
          <w:i/>
          <w:iCs/>
        </w:rPr>
        <w:t xml:space="preserve">orang yang berkata</w:t>
      </w:r>
      <w:r>
        <w:t xml:space="preserve">). Sharaf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صَرْف</w:t>
      </w:r>
      <w:r>
        <w:t xml:space="preserve"> — morfologi, ilmu perubahan bentuk kata) adalah kunci yang membuat 2.000 lemma yang sudah kamu hafal "berlipat" menjadi kemampuan mengenali puluhan ribu bentuk.</w:t>
      </w:r>
    </w:p>
    <w:p>
      <w:pPr>
        <w:spacing w:after="120"/>
        <w:jc w:val="both"/>
      </w:pPr>
      <w:r>
        <w:t xml:space="preserve">Modul ini memakai filosofi yang sama dengan kurikulum kosakata: </w:t>
      </w:r>
      <w:r>
        <w:rPr>
          <w:b/>
          <w:bCs/>
        </w:rPr>
        <w:t xml:space="preserve">yang tersering diajarkan dulu</w:t>
      </w:r>
      <w:r>
        <w:t xml:space="preserve">. Seluruh angka dihitung dari anotasi morfologi Quranic Arabic Corpus v0.4 atas 77 ribu kata Qur'an: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Qur'an memuat </w:t>
      </w:r>
      <w:r>
        <w:rPr>
          <w:b/>
          <w:bCs/>
        </w:rPr>
        <w:t xml:space="preserve">19.353 token kata kerja</w:t>
      </w:r>
      <w:r>
        <w:t xml:space="preserve"> + </w:t>
      </w:r>
      <w:r>
        <w:rPr>
          <w:b/>
          <w:bCs/>
        </w:rPr>
        <w:t xml:space="preserve">4.199 token turunan bertanda</w:t>
      </w:r>
      <w:r>
        <w:t xml:space="preserve"> (ism fa'il, ism maf'ul, masdar bentuk turunan) = </w:t>
      </w:r>
      <w:r>
        <w:rPr>
          <w:b/>
          <w:bCs/>
        </w:rPr>
        <w:t xml:space="preserve">23.552 token berpola</w:t>
      </w:r>
      <w:r>
        <w:t xml:space="preserve"> yang dicakup modul ini.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Bentuk I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فَعَلَ</w:t>
      </w:r>
      <w:r>
        <w:t xml:space="preserve">) saja = 64% dari semua kata kerja. Bentuk IV = 18%. Bentuk IX hanya muncul </w:t>
      </w:r>
      <w:r>
        <w:rPr>
          <w:b/>
          <w:bCs/>
        </w:rPr>
        <w:t xml:space="preserve">5 kali</w:t>
      </w:r>
      <w:r>
        <w:t xml:space="preserve"> se-Qur'an — maka ia di tahap terakhir, bukan (seperti urutan kitab) sejajar dengan yang lain.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58,5% kata kerja Qur'an berakar "tidak sehat"</w:t>
      </w:r>
      <w:r>
        <w:t xml:space="preserve"> (ada huruf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و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ء</w:t>
      </w:r>
      <w:r>
        <w:t xml:space="preserve">/penggandaan). Akar lemah bukan bab lanjutan — ia diajarkan sejak Tahap S1, karena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قَالَ</w:t>
      </w:r>
      <w:r>
        <w:t xml:space="preserve"> dan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كَانَ</w:t>
      </w:r>
      <w:r>
        <w:t xml:space="preserve"> adalah dua kata kerja tersering se-Qur'an.</w:t>
      </w:r>
    </w:p>
    <w:p>
      <w:pPr>
        <w:pStyle w:val="Heading3"/>
      </w:pPr>
      <w:r>
        <w:t xml:space="preserve">Tonggak cakupan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Tahap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Materi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Token baru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Kumulatif token berpola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S1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Akar &amp; timbangan; fi'l madhi bentuk 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5.609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23,8%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S2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Fi'l mudhari' &amp; amr bentuk 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6.051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49,5%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S3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Ism fa'il, ism maf'ul, masdar, pasif bentuk 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2.895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61,8%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S4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Bentuk IV &amp; II + seluruh turunannya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6.215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88,2%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S5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Bentuk VIII, V, X + turunannya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2.086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97,0%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S6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Bentuk III, VI, VII, IX; pasif lintas bentuk; peta lengkap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100%</w:t>
            </w:r>
          </w:p>
        </w:tc>
      </w:tr>
    </w:tbl>
    <w:p>
      <w:pPr>
        <w:spacing w:after="60"/>
      </w:pPr>
    </w:p>
    <w:p>
      <w:pPr>
        <w:pStyle w:val="Heading3"/>
      </w:pPr>
      <w:r>
        <w:t xml:space="preserve">Cara pakai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Sinkronkan dengan kurikulum kosakata: mulai </w:t>
      </w:r>
      <w:r>
        <w:rPr>
          <w:b/>
          <w:bCs/>
        </w:rPr>
        <w:t xml:space="preserve">S1 setelah Kosakata Tahap 1</w:t>
      </w:r>
      <w:r>
        <w:t xml:space="preserve">, S2 setelah Tahap 2, dst. Contoh-contoh tiap tahap sengaja dipilih dari kata yang sudah (atau hampir) kamu kenal.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Baca satu pelajaran, lalu latih dengan sub-deck Anki yang bersangkutan (`Kurikulum-Sharaf-Anki.apkg`).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Tujuan modul ini adalah </w:t>
      </w:r>
      <w:r>
        <w:rPr>
          <w:b/>
          <w:bCs/>
        </w:rPr>
        <w:t xml:space="preserve">mengenali</w:t>
      </w:r>
      <w:r>
        <w:t xml:space="preserve"> (membaca → tahu pola → tebak makna), bukan memproduksi (mengarang kalimat). Untuk membaca Qur'an, mengenali sudah sangat cukup.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Rincian frekuensi semua pola ada di `Kurikulum-Sharaf-Berjenjang.xlsx`.</w:t>
      </w:r>
    </w:p>
    <w:p>
      <w:pPr>
        <w:pStyle w:val="Heading3"/>
      </w:pPr>
      <w:r>
        <w:t xml:space="preserve">Kejujuran &amp; batasan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Anotasi morfologi berasal dari Quranic Arabic Corpus v0.4 (fork `mustafa0x/quran-morphology`) — sumber akademik tepercaya, tetapi bukan tanpa cacat; penyusunnya sendiri mencatat sejumlah anotasi yang perlu ditinjau.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Terjemahan contoh adalah hasil AI dan </w:t>
      </w:r>
      <w:r>
        <w:rPr>
          <w:b/>
          <w:bCs/>
        </w:rPr>
        <w:t xml:space="preserve">belum ditinjau ahli sharaf</w:t>
      </w:r>
      <w:r>
        <w:t xml:space="preserve">. Untuk publikasi luas, tinjauan ahli wajib.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Istilah tradisional (madhi, mudhari', ism fa'il, dsb.) dipakai agar kamu nyambung dengan kitab dan ustadz; tetapi urutan penyajiannya berbasis frekuensi, bukan urutan kitab klasik seperti al-Amtsilah at-Tashrifiyyah.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Modul ini sharaf untuk </w:t>
      </w:r>
      <w:r>
        <w:rPr>
          <w:b/>
          <w:bCs/>
        </w:rPr>
        <w:t xml:space="preserve">membaca Qur'an</w:t>
      </w:r>
      <w:r>
        <w:t xml:space="preserve">, bukan sharaf lengkap: bentuk/pola yang nyaris tak muncul di Qur'an dipangkas atau hanya disebut.</w:t>
      </w:r>
    </w:p>
    <w:p>
      <w:pPr>
        <w:pStyle w:val="Heading1"/>
        <w:pageBreakBefore/>
      </w:pPr>
      <w:r>
        <w:t xml:space="preserve">TAHAP S1 — Akar, Timbangan, dan Fi'l Madhi</w:t>
      </w:r>
    </w:p>
    <w:p>
      <w:pPr>
        <w:spacing w:after="120"/>
        <w:jc w:val="both"/>
      </w:pPr>
      <w:r>
        <w:rPr>
          <w:i/>
          <w:iCs/>
        </w:rPr>
        <w:t xml:space="preserve">Mulai setelah Kosakata Tahap 1 · target: 23,8% token berpola</w:t>
      </w:r>
    </w:p>
    <w:p>
      <w:pPr>
        <w:pStyle w:val="Heading2"/>
      </w:pPr>
      <w:r>
        <w:t xml:space="preserve">Pelajaran 1 — Akar dan timbangan (wazan)</w:t>
      </w:r>
    </w:p>
    <w:p>
      <w:pPr>
        <w:spacing w:after="120"/>
        <w:jc w:val="both"/>
      </w:pPr>
      <w:r>
        <w:t xml:space="preserve">Hampir semua kata bahasa Arab lahir dari </w:t>
      </w:r>
      <w:r>
        <w:rPr>
          <w:b/>
          <w:bCs/>
        </w:rPr>
        <w:t xml:space="preserve">akar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جِذْر</w:t>
      </w:r>
      <w:r>
        <w:t xml:space="preserve"> — jidzr) tiga huruf. Akar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</w:t>
      </w:r>
      <w:r>
        <w:t xml:space="preserve">-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</w:t>
      </w:r>
      <w:r>
        <w:t xml:space="preserve">-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ب</w:t>
      </w:r>
      <w:r>
        <w:t xml:space="preserve"> membawa gagasan "tulis", dan darinya lahir: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كَتَبَ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kataba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menulis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كِتَاب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kitāb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kitab, buku (yang ditulis)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كَاتِب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kātib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penulis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مَكْتُوب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maktūb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ditulis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Untuk menamai pola, ulama memakai </w:t>
      </w:r>
      <w:r>
        <w:rPr>
          <w:b/>
          <w:bCs/>
        </w:rPr>
        <w:t xml:space="preserve">timbangan</w:t>
      </w:r>
      <w:r>
        <w:t xml:space="preserve">: akar contoh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</w:t>
      </w:r>
      <w:r>
        <w:t xml:space="preserve">-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ع</w:t>
      </w:r>
      <w:r>
        <w:t xml:space="preserve">-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</w:t>
      </w:r>
      <w:r>
        <w:t xml:space="preserve"> = huruf pertama,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ع</w:t>
      </w:r>
      <w:r>
        <w:t xml:space="preserve"> = kedua,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</w:t>
      </w:r>
      <w:r>
        <w:t xml:space="preserve"> = ketiga). Jadi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كَاتِب</w:t>
      </w:r>
      <w:r>
        <w:t xml:space="preserve"> "berwazan"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فَاعِل</w:t>
      </w:r>
      <w:r>
        <w:t xml:space="preserve"> — artinya: huruf pertama akar + alif + huruf kedua berkasrah + huruf ketiga. Siapa pun yang hafal arti wazan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فَاعِل</w:t>
      </w:r>
      <w:r>
        <w:t xml:space="preserve"> (</w:t>
      </w:r>
      <w:r>
        <w:rPr>
          <w:i/>
          <w:iCs/>
        </w:rPr>
        <w:t xml:space="preserve">pelaku</w:t>
      </w:r>
      <w:r>
        <w:t xml:space="preserve">) bisa menebak: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ظَالِم</w:t>
      </w:r>
      <w:r>
        <w:t xml:space="preserve"> (zhālim) dari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ظ</w:t>
      </w:r>
      <w:r>
        <w:t xml:space="preserve">-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</w:t>
      </w:r>
      <w:r>
        <w:t xml:space="preserve">-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</w:t>
      </w:r>
      <w:r>
        <w:t xml:space="preserve"> (</w:t>
      </w:r>
      <w:r>
        <w:rPr>
          <w:i/>
          <w:iCs/>
        </w:rPr>
        <w:t xml:space="preserve">zalim</w:t>
      </w:r>
      <w:r>
        <w:t xml:space="preserve">) = </w:t>
      </w:r>
      <w:r>
        <w:rPr>
          <w:i/>
          <w:iCs/>
        </w:rPr>
        <w:t xml:space="preserve">orang yang berbuat zalim</w:t>
      </w:r>
      <w:r>
        <w:t xml:space="preserve"> — </w:t>
      </w:r>
      <w:r>
        <w:rPr>
          <w:b/>
          <w:bCs/>
        </w:rPr>
        <w:t xml:space="preserve">tanpa pernah menghafal kata itu</w:t>
      </w:r>
      <w:r>
        <w:t xml:space="preserve">.</w:t>
      </w:r>
    </w:p>
    <w:p>
      <w:pPr>
        <w:spacing w:after="120"/>
        <w:jc w:val="both"/>
      </w:pPr>
      <w:r>
        <w:t xml:space="preserve">Inilah daya ungkit sharaf: kamu sudah hafal ±2.000 akar lewat kurikulum kosakata; modul ini memberimu ±35 timbangan untuk melipatgandakannya.</w:t>
      </w:r>
    </w:p>
    <w:p>
      <w:pPr>
        <w:spacing w:after="120"/>
        <w:jc w:val="both"/>
      </w:pPr>
      <w:r>
        <w:rPr>
          <w:b/>
          <w:bCs/>
        </w:rPr>
        <w:t xml:space="preserve">Kunci:</w:t>
      </w:r>
      <w:r>
        <w:t xml:space="preserve"> kolom "Akar kata" di kurikulum kosakata dan kamus HTML mulai sekarang adalah sahabatmu.</w:t>
      </w:r>
    </w:p>
    <w:p>
      <w:pPr>
        <w:pStyle w:val="Heading2"/>
      </w:pPr>
      <w:r>
        <w:t xml:space="preserve">Pelajaran 2 — Fi'l madhi: dia, mereka, dia (pr)</w:t>
      </w:r>
    </w:p>
    <w:p>
      <w:pPr>
        <w:spacing w:after="120"/>
        <w:jc w:val="both"/>
      </w:pPr>
      <w:r>
        <w:rPr>
          <w:b/>
          <w:bCs/>
        </w:rPr>
        <w:t xml:space="preserve">Fi'l madhi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فِعْل مَاضٍ</w:t>
      </w:r>
      <w:r>
        <w:t xml:space="preserve"> — kata kerja lampau) bentuk I berwazan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فَعَلَ</w:t>
      </w:r>
      <w:r>
        <w:t xml:space="preserve"> (</w:t>
      </w:r>
      <w:r>
        <w:rPr>
          <w:i/>
          <w:iCs/>
        </w:rPr>
        <w:t xml:space="preserve">fa'ala</w:t>
      </w:r>
      <w:r>
        <w:t xml:space="preserve">). Pelaku ditandai </w:t>
      </w:r>
      <w:r>
        <w:rPr>
          <w:b/>
          <w:bCs/>
        </w:rPr>
        <w:t xml:space="preserve">akhiran</w:t>
      </w:r>
      <w:r>
        <w:t xml:space="preserve">. Tiga pelaku tersering (≈70% semua madhi):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Wazan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 Qur'an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فَعَلَ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fa'ala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(lk)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menciptakan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فَعَلُوا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fa'alū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(lk)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كَفَرُوا۟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kafir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فَعَلَتْ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fa'alat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قَالَتْ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(pr) berkata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Catatan ejaan mushaf: jamak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ـُوا۟</w:t>
      </w:r>
      <w:r>
        <w:t xml:space="preserve"> ditulis dengan alif kecil di ujung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وا۟</w:t>
      </w:r>
      <w:r>
        <w:t xml:space="preserve">) yang tidak dibaca.</w:t>
      </w:r>
    </w:p>
    <w:p>
      <w:pPr>
        <w:spacing w:after="120"/>
        <w:jc w:val="both"/>
      </w:pPr>
      <w:r>
        <w:t xml:space="preserve">Contoh di ayat: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خَلَقَ ٱلسَّمَٰوَٰتِ وَٱلْأَرْضَ</w:t>
      </w:r>
      <w:r>
        <w:t xml:space="preserve"> (QS 2:29 dst.) — </w:t>
      </w:r>
      <w:r>
        <w:rPr>
          <w:i/>
          <w:iCs/>
        </w:rPr>
        <w:t xml:space="preserve">Dia menciptakan langit dan bumi</w:t>
      </w:r>
      <w:r>
        <w:t xml:space="preserve">.</w:t>
      </w:r>
    </w:p>
    <w:p>
      <w:pPr>
        <w:pStyle w:val="Heading2"/>
      </w:pPr>
      <w:r>
        <w:t xml:space="preserve">Pelajaran 3 — Madhi: kami, aku, engkau, kalian</w:t>
      </w:r>
    </w:p>
    <w:p>
      <w:pPr>
        <w:spacing w:after="120"/>
        <w:jc w:val="both"/>
      </w:pPr>
      <w:r>
        <w:t xml:space="preserve">Saat akhirannya diawali konsonan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ن</w:t>
      </w:r>
      <w:r>
        <w:t xml:space="preserve">), huruf terakhir akar disukunkan: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خَلَقَ</w:t>
      </w:r>
      <w:r>
        <w:t xml:space="preserve"> →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خَلَقْنَا</w:t>
      </w:r>
      <w:r>
        <w:t xml:space="preserve">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Wazan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 Qur'an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فَعَلْنَا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fa'alnā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kami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خَلَقْنَا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Kami menciptakan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فَعَلْتُ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fa'altu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عَمِلْتُ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aku mengerjakan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فَعَلْتَ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fa'alta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engkau (lk)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خَلَقْتَ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Engkau menciptakan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فَعَلْتُمْ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fa'altum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kalian (lk)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قَتَلْتُمْ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kalian membunuh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"Kami"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نَا</w:t>
      </w:r>
      <w:r>
        <w:t xml:space="preserve">) dalam Qur'an sering merujuk Allah (jamak keagungan):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إِنَّا أَنزَلْنَٰهُ</w:t>
      </w:r>
      <w:r>
        <w:t xml:space="preserve"> (QS 97:1) — </w:t>
      </w:r>
      <w:r>
        <w:rPr>
          <w:i/>
          <w:iCs/>
        </w:rPr>
        <w:t xml:space="preserve">Sesungguhnya Kami menurunkannya</w:t>
      </w:r>
      <w:r>
        <w:t xml:space="preserve">.</w:t>
      </w:r>
    </w:p>
    <w:p>
      <w:pPr>
        <w:spacing w:after="120"/>
        <w:jc w:val="both"/>
      </w:pPr>
      <w:r>
        <w:t xml:space="preserve">Bentuk yang lebih jarang — kenali saja, tak perlu dilatih khusus (gabungan &lt;2% madhi):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فَعَلْتِ</w:t>
      </w:r>
      <w:r>
        <w:t xml:space="preserve"> (engkau pr),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فَعَلْتُنَّ</w:t>
      </w:r>
      <w:r>
        <w:t xml:space="preserve"> (kalian pr),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فَعَلْنَ</w:t>
      </w:r>
      <w:r>
        <w:t xml:space="preserve"> (mereka pr),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فَعَلَا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فَعَلَتَا</w:t>
      </w:r>
      <w:r>
        <w:t xml:space="preserve"> (mereka berdua).</w:t>
      </w:r>
    </w:p>
    <w:p>
      <w:pPr>
        <w:pStyle w:val="Heading2"/>
      </w:pPr>
      <w:r>
        <w:t xml:space="preserve">Pelajaran 4 — Akar berhuruf lemah: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قَالَ</w:t>
      </w:r>
      <w:r>
        <w:t xml:space="preserve"> dan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كَانَ</w:t>
      </w:r>
    </w:p>
    <w:p>
      <w:pPr>
        <w:spacing w:after="120"/>
        <w:jc w:val="both"/>
      </w:pPr>
      <w:r>
        <w:t xml:space="preserve">Dua kata kerja tersering se-Qur'an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قَالَ</w:t>
      </w:r>
      <w:r>
        <w:t xml:space="preserve"> (</w:t>
      </w:r>
      <w:r>
        <w:rPr>
          <w:i/>
          <w:iCs/>
        </w:rPr>
        <w:t xml:space="preserve">berkata</w:t>
      </w:r>
      <w:r>
        <w:t xml:space="preserve">, 1.722×) dan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كَانَ</w:t>
      </w:r>
      <w:r>
        <w:t xml:space="preserve"> (</w:t>
      </w:r>
      <w:r>
        <w:rPr>
          <w:i/>
          <w:iCs/>
        </w:rPr>
        <w:t xml:space="preserve">adalah</w:t>
      </w:r>
      <w:r>
        <w:t xml:space="preserve">, 1.358×) — berakar </w:t>
      </w:r>
      <w:r>
        <w:rPr>
          <w:b/>
          <w:bCs/>
        </w:rPr>
        <w:t xml:space="preserve">ajwaf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أَجْوَف</w:t>
      </w:r>
      <w:r>
        <w:t xml:space="preserve"> — huruf tengahnya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و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</w:t>
      </w:r>
      <w:r>
        <w:t xml:space="preserve">). Huruf tengah itu "meleleh":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Saat akhiran vokal → tengah jadi </w:t>
      </w:r>
      <w:r>
        <w:rPr>
          <w:b/>
          <w:bCs/>
        </w:rPr>
        <w:t xml:space="preserve">alif</w:t>
      </w:r>
      <w:r>
        <w:t xml:space="preserve">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قَالَ، قَالُوا۟، كَانَ، كَانُوا۟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Saat akhiran konsonan → tengah </w:t>
      </w:r>
      <w:r>
        <w:rPr>
          <w:b/>
          <w:bCs/>
        </w:rPr>
        <w:t xml:space="preserve">hilang</w:t>
      </w:r>
      <w:r>
        <w:t xml:space="preserve">, sisa vokal pendek: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قُلْنَا</w:t>
      </w:r>
      <w:r>
        <w:t xml:space="preserve"> (</w:t>
      </w:r>
      <w:r>
        <w:rPr>
          <w:i/>
          <w:iCs/>
        </w:rPr>
        <w:t xml:space="preserve">kami berkata</w:t>
      </w:r>
      <w:r>
        <w:t xml:space="preserve">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قُلْتُمْ</w:t>
      </w:r>
      <w:r>
        <w:t xml:space="preserve"> (</w:t>
      </w:r>
      <w:r>
        <w:rPr>
          <w:i/>
          <w:iCs/>
        </w:rPr>
        <w:t xml:space="preserve">kalian berkata</w:t>
      </w:r>
      <w:r>
        <w:t xml:space="preserve">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كُنتُمْ</w:t>
      </w:r>
      <w:r>
        <w:t xml:space="preserve"> (</w:t>
      </w:r>
      <w:r>
        <w:rPr>
          <w:i/>
          <w:iCs/>
        </w:rPr>
        <w:t xml:space="preserve">kalian adalah</w:t>
      </w:r>
      <w:r>
        <w:t xml:space="preserve">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كُنَّا</w:t>
      </w:r>
      <w:r>
        <w:t xml:space="preserve"> (</w:t>
      </w:r>
      <w:r>
        <w:rPr>
          <w:i/>
          <w:iCs/>
        </w:rPr>
        <w:t xml:space="preserve">kami adalah</w:t>
      </w:r>
      <w:r>
        <w:t xml:space="preserve">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Tampak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qāla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berkata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qālū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berkata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كُنتُمْ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kuntum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kalian adalah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كُنَّا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kunnā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kami adalah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Kenapa diajarkan di pelajaran 4, bukan bab akhir seperti kitab klasik?</w:t>
      </w:r>
      <w:r>
        <w:t xml:space="preserve"> Karena 22,8% kata kerja Qur'an berakar ajwaf. Menunda = tidak bisa membaca apa-apa.</w:t>
      </w:r>
    </w:p>
    <w:p>
      <w:pPr>
        <w:spacing w:after="120"/>
        <w:jc w:val="both"/>
      </w:pPr>
      <w:r>
        <w:rPr>
          <w:b/>
          <w:bCs/>
        </w:rPr>
        <w:t xml:space="preserve">Kunci mencari di kamus:</w:t>
      </w:r>
      <w:r>
        <w:t xml:space="preserve"> bentuk pendek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قُل، كُن</w:t>
      </w:r>
      <w:r>
        <w:t xml:space="preserve">) → kembalikan huruf tengah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و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</w:t>
      </w:r>
      <w:r>
        <w:t xml:space="preserve"> → akar.</w:t>
      </w:r>
    </w:p>
    <w:p>
      <w:pPr>
        <w:pStyle w:val="Heading2"/>
      </w:pPr>
      <w:r>
        <w:t xml:space="preserve">Pelajaran 5 — Akar lemah lainnya: naqish, mahmuz</w:t>
      </w:r>
    </w:p>
    <w:p>
      <w:pPr>
        <w:spacing w:after="120"/>
        <w:jc w:val="both"/>
      </w:pPr>
      <w:r>
        <w:rPr>
          <w:b/>
          <w:bCs/>
        </w:rPr>
        <w:t xml:space="preserve">Naqish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نَاقِص</w:t>
      </w:r>
      <w:r>
        <w:t xml:space="preserve"> — huruf ketiga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و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</w:t>
      </w:r>
      <w:r>
        <w:t xml:space="preserve">), 10,2% kata kerja. Ujungnya jadi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ـَى</w:t>
      </w:r>
      <w:r>
        <w:t xml:space="preserve"> atau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ـَا</w:t>
      </w:r>
      <w:r>
        <w:t xml:space="preserve">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Tampak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هَدَىٰ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hadā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memberi petunjuk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هَدَيْنَا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hadainā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Kami memberi petunjuk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دَعَا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da'ā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berdoa/menyeru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عَصَوْا۟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'ashau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durhaka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Mahmuz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مَهْمُوز</w:t>
      </w:r>
      <w:r>
        <w:t xml:space="preserve"> — ada hamzah di akar), 7,4%: hamzahnya tetap dibaca tapi "berganti kursi"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ؤ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ئ</w:t>
      </w:r>
      <w:r>
        <w:t xml:space="preserve">):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أَخَذَ</w:t>
      </w:r>
      <w:r>
        <w:t xml:space="preserve"> (</w:t>
      </w:r>
      <w:r>
        <w:rPr>
          <w:i/>
          <w:iCs/>
        </w:rPr>
        <w:t xml:space="preserve">dia mengambil</w:t>
      </w:r>
      <w:r>
        <w:t xml:space="preserve">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سَأَلَ</w:t>
      </w:r>
      <w:r>
        <w:t xml:space="preserve"> (</w:t>
      </w:r>
      <w:r>
        <w:rPr>
          <w:i/>
          <w:iCs/>
        </w:rPr>
        <w:t xml:space="preserve">dia bertanya</w:t>
      </w:r>
      <w:r>
        <w:t xml:space="preserve">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شَآءَ</w:t>
      </w:r>
      <w:r>
        <w:t xml:space="preserve"> (</w:t>
      </w:r>
      <w:r>
        <w:rPr>
          <w:i/>
          <w:iCs/>
        </w:rPr>
        <w:t xml:space="preserve">dia menghendaki</w:t>
      </w:r>
      <w:r>
        <w:t xml:space="preserve"> — sekaligus ajwaf).</w:t>
      </w:r>
    </w:p>
    <w:p>
      <w:pPr>
        <w:spacing w:after="120"/>
        <w:jc w:val="both"/>
      </w:pPr>
      <w:r>
        <w:rPr>
          <w:b/>
          <w:bCs/>
        </w:rPr>
        <w:t xml:space="preserve">Mudha''af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مُضَعَّف</w:t>
      </w:r>
      <w:r>
        <w:t xml:space="preserve"> — huruf kedua = ketiga), 4,4%: keduanya melebur bertasydid: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ظَنَّ</w:t>
      </w:r>
      <w:r>
        <w:t xml:space="preserve"> (</w:t>
      </w:r>
      <w:r>
        <w:rPr>
          <w:i/>
          <w:iCs/>
        </w:rPr>
        <w:t xml:space="preserve">dia menyangka</w:t>
      </w:r>
      <w:r>
        <w:t xml:space="preserve">, dari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ظ</w:t>
      </w:r>
      <w:r>
        <w:t xml:space="preserve">-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ن</w:t>
      </w:r>
      <w:r>
        <w:t xml:space="preserve">-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ن</w:t>
      </w:r>
      <w:r>
        <w:t xml:space="preserve">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ضَلَّ</w:t>
      </w:r>
      <w:r>
        <w:t xml:space="preserve"> (</w:t>
      </w:r>
      <w:r>
        <w:rPr>
          <w:i/>
          <w:iCs/>
        </w:rPr>
        <w:t xml:space="preserve">dia tersesat</w:t>
      </w:r>
      <w:r>
        <w:t xml:space="preserve">, dari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ض</w:t>
      </w:r>
      <w:r>
        <w:t xml:space="preserve">-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</w:t>
      </w:r>
      <w:r>
        <w:t xml:space="preserve">-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</w:t>
      </w:r>
      <w:r>
        <w:t xml:space="preserve">).</w:t>
      </w:r>
    </w:p>
    <w:p>
      <w:pPr>
        <w:spacing w:after="120"/>
        <w:jc w:val="both"/>
      </w:pPr>
      <w:r>
        <w:rPr>
          <w:b/>
          <w:bCs/>
        </w:rPr>
        <w:t xml:space="preserve">Kunci:</w:t>
      </w:r>
      <w:r>
        <w:t xml:space="preserve"> kalau bentuk yang kamu lihat "kependekan" (dua huruf + tasydid/vokal panjang), curigai akar lemah: kembalikan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و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</w:t>
      </w:r>
      <w:r>
        <w:t xml:space="preserve">/penggandaan, lalu cek kamus.</w:t>
      </w:r>
    </w:p>
    <w:p>
      <w:pPr>
        <w:pStyle w:val="Heading1"/>
        <w:pageBreakBefore/>
      </w:pPr>
      <w:r>
        <w:t xml:space="preserve">TAHAP S2 — Fi'l Mudhari' dan Amr</w:t>
      </w:r>
    </w:p>
    <w:p>
      <w:pPr>
        <w:spacing w:after="120"/>
        <w:jc w:val="both"/>
      </w:pPr>
      <w:r>
        <w:rPr>
          <w:i/>
          <w:iCs/>
        </w:rPr>
        <w:t xml:space="preserve">Mulai setelah Kosakata Tahap 2 · kumulatif: 49,5%</w:t>
      </w:r>
    </w:p>
    <w:p>
      <w:pPr>
        <w:pStyle w:val="Heading2"/>
      </w:pPr>
      <w:r>
        <w:t xml:space="preserve">Pelajaran 6 — Mudhari': awalan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أ</w:t>
      </w:r>
      <w:r>
        <w:t xml:space="preserve">-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ن</w:t>
      </w:r>
      <w:r>
        <w:t xml:space="preserve">-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ي</w:t>
      </w:r>
      <w:r>
        <w:t xml:space="preserve">-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ت</w:t>
      </w:r>
    </w:p>
    <w:p>
      <w:pPr>
        <w:spacing w:after="120"/>
        <w:jc w:val="both"/>
      </w:pPr>
      <w:r>
        <w:rPr>
          <w:b/>
          <w:bCs/>
        </w:rPr>
        <w:t xml:space="preserve">Fi'l mudhari'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فِعْل مُضَارِع</w:t>
      </w:r>
      <w:r>
        <w:t xml:space="preserve"> — kata kerja kini/nanti: </w:t>
      </w:r>
      <w:r>
        <w:rPr>
          <w:i/>
          <w:iCs/>
        </w:rPr>
        <w:t xml:space="preserve">sedang/akan/biasa</w:t>
      </w:r>
      <w:r>
        <w:t xml:space="preserve">) ditandai </w:t>
      </w:r>
      <w:r>
        <w:rPr>
          <w:b/>
          <w:bCs/>
        </w:rPr>
        <w:t xml:space="preserve">awalan</w:t>
      </w:r>
      <w:r>
        <w:t xml:space="preserve">, salah satu dari empat huruf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أنيت</w:t>
      </w:r>
      <w:r>
        <w:t xml:space="preserve"> (mudah diingat: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أَنَيْتُ</w:t>
      </w:r>
      <w:r>
        <w:t xml:space="preserve">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Wazan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 Qur'an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يَفْعَلُ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yaf'alu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(lk)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يَعْلَمُ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mengetahui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تَفْعَلُ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taf'alu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engkau / dia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تَعْلَمُ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engkau mengetahui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نَفْعَلُ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naf'alu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kami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نَعْبُدُ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kami menyembah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أَفْعَلُ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af'alu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أَعْبُدُ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aku menyembah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Vokal huruf tengah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ـَ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ـِ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ـُ</w:t>
      </w:r>
      <w:r>
        <w:t xml:space="preserve">) berbeda-beda per kata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يَعْلَمُ ت</w:t>
      </w:r>
      <w:r>
        <w:t xml:space="preserve">api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يَكْتُبُ</w:t>
      </w:r>
      <w:r>
        <w:t xml:space="preserve">) — tidak usah dihafal aturannya, kenali saja per kata.</w:t>
      </w:r>
    </w:p>
    <w:p>
      <w:pPr>
        <w:spacing w:after="120"/>
        <w:jc w:val="both"/>
      </w:pPr>
      <w:r>
        <w:t xml:space="preserve">Awas: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تَفْعَلُ</w:t>
      </w:r>
      <w:r>
        <w:t xml:space="preserve"> bermakna ganda (</w:t>
      </w:r>
      <w:r>
        <w:rPr>
          <w:i/>
          <w:iCs/>
        </w:rPr>
        <w:t xml:space="preserve">engkau</w:t>
      </w:r>
      <w:r>
        <w:t xml:space="preserve"> atau </w:t>
      </w:r>
      <w:r>
        <w:rPr>
          <w:i/>
          <w:iCs/>
        </w:rPr>
        <w:t xml:space="preserve">dia perempuan</w:t>
      </w:r>
      <w:r>
        <w:t xml:space="preserve">) — konteks yang memutuskan.</w:t>
      </w:r>
    </w:p>
    <w:p>
      <w:pPr>
        <w:pStyle w:val="Heading2"/>
      </w:pPr>
      <w:r>
        <w:t xml:space="preserve">Pelajaran 7 — Mudhari' jamak: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ـُونَ</w:t>
      </w:r>
    </w:p>
    <w:p>
      <w:pPr>
        <w:spacing w:after="120"/>
        <w:jc w:val="both"/>
      </w:pPr>
      <w:r>
        <w:t xml:space="preserve">Tambahkan akhiran pada awalan yang sama: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Wazan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 Qur'an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يَفْعَلُونَ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yaf'alūna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(lk)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يَعْلَمُونَ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mengetahui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تَفْعَلُونَ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taf'alūna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kalian (lk)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تَعْمَلُونَ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kalian mengerjakan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Dua bentuk ini + empat di Pelajaran 6 = </w:t>
      </w:r>
      <w:r>
        <w:rPr>
          <w:b/>
          <w:bCs/>
        </w:rPr>
        <w:t xml:space="preserve">91% dari semua mudhari'</w:t>
      </w:r>
      <w:r>
        <w:t xml:space="preserve"> di Qur'an. Sisanya kenali saja: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يَفْعَلْنَ</w:t>
      </w:r>
      <w:r>
        <w:t xml:space="preserve"> (mereka pr — awas, mirip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فَعَلْنَ</w:t>
      </w:r>
      <w:r>
        <w:t xml:space="preserve"> madhi!),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تَفْعَلِينَ</w:t>
      </w:r>
      <w:r>
        <w:t xml:space="preserve"> (engkau pr),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يَفْعَلَانِ</w:t>
      </w:r>
      <w:r>
        <w:t xml:space="preserve"> (mereka berdua).</w:t>
      </w:r>
    </w:p>
    <w:p>
      <w:pPr>
        <w:spacing w:after="120"/>
        <w:jc w:val="both"/>
      </w:pPr>
      <w:r>
        <w:t xml:space="preserve">Penutup surah yang sering: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أَفَلَا تَعْقِلُونَ</w:t>
      </w:r>
      <w:r>
        <w:t xml:space="preserve"> — </w:t>
      </w:r>
      <w:r>
        <w:rPr>
          <w:i/>
          <w:iCs/>
        </w:rPr>
        <w:t xml:space="preserve">apakah kalian tidak berpikir?</w:t>
      </w:r>
    </w:p>
    <w:p>
      <w:pPr>
        <w:pStyle w:val="Heading2"/>
      </w:pPr>
      <w:r>
        <w:t xml:space="preserve">Pelajaran 8 — Mudhari' akar lemah</w:t>
      </w:r>
    </w:p>
    <w:p>
      <w:pPr>
        <w:spacing w:after="120"/>
        <w:jc w:val="both"/>
      </w:pPr>
      <w:r>
        <w:t xml:space="preserve">Pola "lelehan" yang sama dengan Pelajaran 4–5, kini dengan awalan: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Tampak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يَقُولُ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yaqūlu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berkata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يَكُونُ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yakūnu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adalah/menjadi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يَشَآءُ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yasyā'u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menghendaki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يَهْدِى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yahdī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memberi petunjuk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يَدْعُو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yad'ū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berdoa/menyeru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يَرَىٰ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yarā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melihat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مَن يَشَإِ ٱللَّهُ يُضْلِلْهُ</w:t>
      </w:r>
      <w:r>
        <w:t xml:space="preserve"> (QS 6:39) — perhatikan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يَشَإِ</w:t>
      </w:r>
      <w:r>
        <w:t xml:space="preserve">: ujung panjangnya terpangkas; kenapa, itu urusan "jazm" (Pelajaran 10).</w:t>
      </w:r>
    </w:p>
    <w:p>
      <w:pPr>
        <w:pStyle w:val="Heading2"/>
      </w:pPr>
      <w:r>
        <w:t xml:space="preserve">Pelajaran 9 — Fi'l amr: perintah</w:t>
      </w:r>
    </w:p>
    <w:p>
      <w:pPr>
        <w:spacing w:after="120"/>
        <w:jc w:val="both"/>
      </w:pPr>
      <w:r>
        <w:rPr>
          <w:b/>
          <w:bCs/>
        </w:rPr>
        <w:t xml:space="preserve">Fi'l amr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فِعْل أَمْر</w:t>
      </w:r>
      <w:r>
        <w:t xml:space="preserve"> — kata perintah) bentuk I: buang awalan mudhari', dan karena awal kata jadi sukun, tambah hamzah washal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</w:t>
      </w:r>
      <w:r>
        <w:t xml:space="preserve">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Wazan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 Qur'an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ٱفْعَلْ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if'al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engkau!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ٱنظُرْ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lihatlah!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ٱفْعَلُوا۟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if'alū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kalian!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ٱعْبُدُوا۟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sembahlah!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Amr akar lemah menjadi sangat pendek — dan inilah kata-kata yang paling sering kamu dengar: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Tampak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قُلْ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qul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katakanlah! (332× — kata amr tersering)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كُونُوا۟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kūnū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jadilah kalian!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كُلُوا۟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kulū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makanlah kalian!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ٱتْلُ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utlu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bacakanlah!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Awas pasangan mirip: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قُلْ</w:t>
      </w:r>
      <w:r>
        <w:t xml:space="preserve"> (</w:t>
      </w:r>
      <w:r>
        <w:rPr>
          <w:i/>
          <w:iCs/>
        </w:rPr>
        <w:t xml:space="preserve">katakanlah</w:t>
      </w:r>
      <w:r>
        <w:t xml:space="preserve">, dari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قول</w:t>
      </w:r>
      <w:r>
        <w:t xml:space="preserve">) vs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كُلْ</w:t>
      </w:r>
      <w:r>
        <w:t xml:space="preserve"> (</w:t>
      </w:r>
      <w:r>
        <w:rPr>
          <w:i/>
          <w:iCs/>
        </w:rPr>
        <w:t xml:space="preserve">makanlah</w:t>
      </w:r>
      <w:r>
        <w:t xml:space="preserve">, dari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أكل</w:t>
      </w:r>
      <w:r>
        <w:t xml:space="preserve">).</w:t>
      </w:r>
    </w:p>
    <w:p>
      <w:pPr>
        <w:pStyle w:val="Heading2"/>
      </w:pPr>
      <w:r>
        <w:t xml:space="preserve">Pelajaran 10 — Bendera kecil di depan kata kerja</w:t>
      </w:r>
    </w:p>
    <w:p>
      <w:pPr>
        <w:spacing w:after="120"/>
        <w:jc w:val="both"/>
      </w:pPr>
      <w:r>
        <w:t xml:space="preserve">Partikel satu-dua huruf yang mengubah makna kata kerja sesudahnya — frekuensinya sangat tinggi: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Partikel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+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لَمْ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mudhari'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lampau negatif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لَمْ يَلِدْ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tidak beranak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mudhari'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tidak / </w:t>
            </w:r>
            <w:r>
              <w:rPr>
                <w:b/>
                <w:bCs/>
              </w:rPr>
              <w:t xml:space="preserve">jangan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تَقْرَبُوا۟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janganlah kalian dekati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سَـ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سَوْفَ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mudhari'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akan (masa depan)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سَيَقُولُ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akan berkata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قَدْ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madhi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sungguh telah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قَدْ أَفْلَحَ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sungguh telah beruntung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madhi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tidak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 فَعَلُوهُ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tidak melakukannya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Perhatikan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لَمْ يَلِدْ</w:t>
      </w:r>
      <w:r>
        <w:t xml:space="preserve">: setelah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لَمْ</w:t>
      </w:r>
      <w:r>
        <w:t xml:space="preserve"> ujung kata kerja "dipangkas" (sukun; jamak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ـُونَ</w:t>
      </w:r>
      <w:r>
        <w:t xml:space="preserve"> →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ـُوا۟</w:t>
      </w:r>
      <w:r>
        <w:t xml:space="preserve">). Mekanisme penuhnya (raf'-nashb-jazm) adalah materi </w:t>
      </w:r>
      <w:r>
        <w:rPr>
          <w:b/>
          <w:bCs/>
        </w:rPr>
        <w:t xml:space="preserve">nahwu</w:t>
      </w:r>
      <w:r>
        <w:t xml:space="preserve"> — untuk membaca, cukup tahu: </w:t>
      </w:r>
      <w:r>
        <w:rPr>
          <w:i/>
          <w:iCs/>
        </w:rPr>
        <w:t xml:space="preserve">bentuk terpangkas setelah</w:t>
      </w:r>
      <w:r>
        <w:t xml:space="preserve">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لَمْ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لَا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لِـ</w:t>
      </w:r>
      <w:r>
        <w:t xml:space="preserve"> </w:t>
      </w:r>
      <w:r>
        <w:rPr>
          <w:i/>
          <w:iCs/>
        </w:rPr>
        <w:t xml:space="preserve">itu normal</w:t>
      </w:r>
      <w:r>
        <w:t xml:space="preserve">.</w:t>
      </w:r>
    </w:p>
    <w:p>
      <w:pPr>
        <w:pStyle w:val="Heading1"/>
        <w:pageBreakBefore/>
      </w:pPr>
      <w:r>
        <w:t xml:space="preserve">TAHAP S3 — Turunan Bentuk I dan Pasif</w:t>
      </w:r>
    </w:p>
    <w:p>
      <w:pPr>
        <w:spacing w:after="120"/>
        <w:jc w:val="both"/>
      </w:pPr>
      <w:r>
        <w:rPr>
          <w:i/>
          <w:iCs/>
        </w:rPr>
        <w:t xml:space="preserve">Mulai setelah Kosakata Tahap 3 · kumulatif: 61,8%</w:t>
      </w:r>
    </w:p>
    <w:p>
      <w:pPr>
        <w:pStyle w:val="Heading2"/>
      </w:pPr>
      <w:r>
        <w:t xml:space="preserve">Pelajaran 11 — Ism fa'il: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فَاعِل،</w:t>
      </w:r>
      <w:r>
        <w:t xml:space="preserve"> sang pelaku</w:t>
      </w:r>
    </w:p>
    <w:p>
      <w:pPr>
        <w:spacing w:after="120"/>
        <w:jc w:val="both"/>
      </w:pPr>
      <w:r>
        <w:rPr>
          <w:b/>
          <w:bCs/>
        </w:rPr>
        <w:t xml:space="preserve">Ism fa'il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اِسْم فَاعِل</w:t>
      </w:r>
      <w:r>
        <w:t xml:space="preserve"> — kata benda pelaku) bentuk I berwazan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فَاعِل</w:t>
      </w:r>
      <w:r>
        <w:t xml:space="preserve">: </w:t>
      </w:r>
      <w:r>
        <w:rPr>
          <w:i/>
          <w:iCs/>
        </w:rPr>
        <w:t xml:space="preserve">orang/sesuatu yang me-…</w:t>
      </w:r>
      <w:r>
        <w:t xml:space="preserve">. Inilah pola turunan tersering di Qur'an (1.696 token untuk bentuk I saja):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Tampak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كَافِر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كَٰفِرُونَ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kāfir(ūna)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(orang-orang) kafir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ظَٰلِمِينَ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zhālimīna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zalim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صَٰدِقِينَ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shādiqīna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benar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خَٰلِدِينَ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khālidīna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(mereka) kekal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عَٰلِم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'ālim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mengetahui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Jamaknya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ـُونَ</w:t>
      </w:r>
      <w:r>
        <w:t xml:space="preserve"> (subjek) /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ـِينَ</w:t>
      </w:r>
      <w:r>
        <w:t xml:space="preserve"> (lainnya); perempuan: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ـَة،</w:t>
      </w:r>
      <w:r>
        <w:t xml:space="preserve"> jamak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ـَات</w:t>
      </w:r>
      <w:r>
        <w:t xml:space="preserve">. Di ejaan mushaf alifnya sering alif kecil: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كَٰفِر</w:t>
      </w:r>
      <w:r>
        <w:t xml:space="preserve"> =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كَافِر</w:t>
      </w:r>
      <w:r>
        <w:t xml:space="preserve">.</w:t>
      </w:r>
    </w:p>
    <w:p>
      <w:pPr>
        <w:spacing w:after="120"/>
        <w:jc w:val="both"/>
      </w:pPr>
      <w:r>
        <w:t xml:space="preserve">Akar ajwaf menyisipkan hamzah: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قَآئِم</w:t>
      </w:r>
      <w:r>
        <w:t xml:space="preserve"> (</w:t>
      </w:r>
      <w:r>
        <w:rPr>
          <w:i/>
          <w:iCs/>
        </w:rPr>
        <w:t xml:space="preserve">yang berdiri</w:t>
      </w:r>
      <w:r>
        <w:t xml:space="preserve">, dari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قوم</w:t>
      </w:r>
      <w:r>
        <w:t xml:space="preserve">); naqish kehilangan ujung: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هَادٍ</w:t>
      </w:r>
      <w:r>
        <w:t xml:space="preserve"> (</w:t>
      </w:r>
      <w:r>
        <w:rPr>
          <w:i/>
          <w:iCs/>
        </w:rPr>
        <w:t xml:space="preserve">pemberi petunjuk</w:t>
      </w:r>
      <w:r>
        <w:t xml:space="preserve">, dari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هدي</w:t>
      </w:r>
      <w:r>
        <w:t xml:space="preserve">).</w:t>
      </w:r>
    </w:p>
    <w:p>
      <w:pPr>
        <w:pStyle w:val="Heading2"/>
      </w:pPr>
      <w:r>
        <w:t xml:space="preserve">Pelajaran 12 — Ism maf'ul: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مَفْعُول،</w:t>
      </w:r>
      <w:r>
        <w:t xml:space="preserve"> sang sasaran</w:t>
      </w:r>
    </w:p>
    <w:p>
      <w:pPr>
        <w:spacing w:after="120"/>
        <w:jc w:val="both"/>
      </w:pPr>
      <w:r>
        <w:rPr>
          <w:b/>
          <w:bCs/>
        </w:rPr>
        <w:t xml:space="preserve">Ism maf'ul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اِسْم مَفْعُول</w:t>
      </w:r>
      <w:r>
        <w:t xml:space="preserve"> — kata benda objek/sasaran) bentuk I berwazan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مَفْعُول</w:t>
      </w:r>
      <w:r>
        <w:t xml:space="preserve">: </w:t>
      </w:r>
      <w:r>
        <w:rPr>
          <w:i/>
          <w:iCs/>
        </w:rPr>
        <w:t xml:space="preserve">yang di-…</w:t>
      </w:r>
      <w:r>
        <w:t xml:space="preserve">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Tampak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مَعْرُوف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ma'rūf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dikenal (baik); kebaikan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مَعْلُوم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ma'lūm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diketahui/ditentukan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مَفْعُول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maf'ūl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dilaksanakan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مَكْتُوب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maktūb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ditulis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Pasangan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فَاعِل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مَفْعُول</w:t>
      </w:r>
      <w:r>
        <w:t xml:space="preserve"> adalah pasangan makna aktif/pasif: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عَالِم</w:t>
      </w:r>
      <w:r>
        <w:t xml:space="preserve"> </w:t>
      </w:r>
      <w:r>
        <w:rPr>
          <w:i/>
          <w:iCs/>
        </w:rPr>
        <w:t xml:space="preserve">yang tahu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مَعْلُوم</w:t>
      </w:r>
      <w:r>
        <w:t xml:space="preserve"> </w:t>
      </w:r>
      <w:r>
        <w:rPr>
          <w:i/>
          <w:iCs/>
        </w:rPr>
        <w:t xml:space="preserve">yang diketahui</w:t>
      </w:r>
      <w:r>
        <w:t xml:space="preserve">.</w:t>
      </w:r>
    </w:p>
    <w:p>
      <w:pPr>
        <w:pStyle w:val="Heading2"/>
      </w:pPr>
      <w:r>
        <w:t xml:space="preserve">Pelajaran 13 — Masdar bentuk I: nama perbuatannya</w:t>
      </w:r>
    </w:p>
    <w:p>
      <w:pPr>
        <w:spacing w:after="120"/>
        <w:jc w:val="both"/>
      </w:pPr>
      <w:r>
        <w:rPr>
          <w:b/>
          <w:bCs/>
        </w:rPr>
        <w:t xml:space="preserve">Masdar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مَصْدَر</w:t>
      </w:r>
      <w:r>
        <w:t xml:space="preserve"> — kata benda perbuatan; "verbal noun") menamai perbuatan itu sendiri: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قَوْل</w:t>
      </w:r>
      <w:r>
        <w:t xml:space="preserve"> (qaul — </w:t>
      </w:r>
      <w:r>
        <w:rPr>
          <w:i/>
          <w:iCs/>
        </w:rPr>
        <w:t xml:space="preserve">perkataan</w:t>
      </w:r>
      <w:r>
        <w:t xml:space="preserve">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ذِكْر</w:t>
      </w:r>
      <w:r>
        <w:t xml:space="preserve"> (dzikr — </w:t>
      </w:r>
      <w:r>
        <w:rPr>
          <w:i/>
          <w:iCs/>
        </w:rPr>
        <w:t xml:space="preserve">ingatan/sebutan</w:t>
      </w:r>
      <w:r>
        <w:t xml:space="preserve">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خَلْق</w:t>
      </w:r>
      <w:r>
        <w:t xml:space="preserve"> (khalq — </w:t>
      </w:r>
      <w:r>
        <w:rPr>
          <w:i/>
          <w:iCs/>
        </w:rPr>
        <w:t xml:space="preserve">penciptaan</w:t>
      </w:r>
      <w:r>
        <w:t xml:space="preserve">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عِلْم</w:t>
      </w:r>
      <w:r>
        <w:t xml:space="preserve"> ('ilm — </w:t>
      </w:r>
      <w:r>
        <w:rPr>
          <w:i/>
          <w:iCs/>
        </w:rPr>
        <w:t xml:space="preserve">pengetahuan</w:t>
      </w:r>
      <w:r>
        <w:t xml:space="preserve">).</w:t>
      </w:r>
    </w:p>
    <w:p>
      <w:pPr>
        <w:spacing w:after="120"/>
        <w:jc w:val="both"/>
      </w:pPr>
      <w:r>
        <w:rPr>
          <w:b/>
          <w:bCs/>
        </w:rPr>
        <w:t xml:space="preserve">Kejujuran penting:</w:t>
      </w:r>
      <w:r>
        <w:t xml:space="preserve"> untuk bentuk I, pola masdar </w:t>
      </w:r>
      <w:r>
        <w:rPr>
          <w:b/>
          <w:bCs/>
        </w:rPr>
        <w:t xml:space="preserve">tidak beraturan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سَمَاعِيّ</w:t>
      </w:r>
      <w:r>
        <w:t xml:space="preserve"> — simā'ī, "ikut yang terdengar"): bisa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فَعْل، فِعْل، فُعُول، فَعَالَة،</w:t>
      </w:r>
      <w:r>
        <w:t xml:space="preserve"> dst. Tidak ada rumus; hafalkan per kata — dan kabar baiknya, kamu </w:t>
      </w:r>
      <w:r>
        <w:rPr>
          <w:i/>
          <w:iCs/>
        </w:rPr>
        <w:t xml:space="preserve">sudah</w:t>
      </w:r>
      <w:r>
        <w:t xml:space="preserve"> menghafalnya di kurikulum kosakata, karena masdar-masdar ini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ذِكْر، عِلْم، قَوْل</w:t>
      </w:r>
      <w:r>
        <w:t xml:space="preserve">…) terdaftar sebagai lemma sendiri. Pelajaran ini hanya menyingkap hubungannya: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عِلْم</w:t>
      </w:r>
      <w:r>
        <w:t xml:space="preserve"> bukan kata yang kebetulan mirip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عَلِمَ</w:t>
      </w:r>
      <w:r>
        <w:t xml:space="preserve"> — ia masdarnya.</w:t>
      </w:r>
    </w:p>
    <w:p>
      <w:pPr>
        <w:spacing w:after="120"/>
        <w:jc w:val="both"/>
      </w:pPr>
      <w:r>
        <w:t xml:space="preserve">Mulai bentuk II ke atas (Tahap S4–S6), masdar justru </w:t>
      </w:r>
      <w:r>
        <w:rPr>
          <w:b/>
          <w:bCs/>
        </w:rPr>
        <w:t xml:space="preserve">sangat beraturan</w:t>
      </w:r>
      <w:r>
        <w:t xml:space="preserve"> dan bisa ditebak.</w:t>
      </w:r>
    </w:p>
    <w:p>
      <w:pPr>
        <w:pStyle w:val="Heading2"/>
      </w:pPr>
      <w:r>
        <w:t xml:space="preserve">Pelajaran 14 — Pasif: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قِيلَ، كُتِبَ</w:t>
      </w:r>
    </w:p>
    <w:p>
      <w:pPr>
        <w:spacing w:after="120"/>
        <w:jc w:val="both"/>
      </w:pPr>
      <w:r>
        <w:t xml:space="preserve">Bentuk pasif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مَبْنِيّ لِلْمَجْهُول</w:t>
      </w:r>
      <w:r>
        <w:t xml:space="preserve"> — "dibangun untuk yang tak dikenal pelakunya") ditandai </w:t>
      </w:r>
      <w:r>
        <w:rPr>
          <w:b/>
          <w:bCs/>
        </w:rPr>
        <w:t xml:space="preserve">perubahan vokal dalam</w:t>
      </w:r>
      <w:r>
        <w:t xml:space="preserve">, bukan imbuhan: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Aktif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Pasif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 pasif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فَعَلَ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فُعِلَ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fu'ila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di-…-kan (lampau)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يَفْعَلُ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يُفْعَلُ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yuf'alu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di-…-kan (kini)</w:t>
            </w:r>
          </w:p>
        </w:tc>
      </w:tr>
    </w:tbl>
    <w:p>
      <w:pPr>
        <w:spacing w:after="6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Tampak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كُتِبَ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kutiba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telah diwajibkan (harfiah: dituliskan)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خُلِقَ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khuliqa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diciptakan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قِيلَ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qīla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dikatakan (ajwaf: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 →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  <w:r>
              <w:t xml:space="preserve">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يُؤْمَرُونَ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yu'marūna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diperintah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كُتِبَ عَلَيْكُمُ ٱلصِّيَامُ</w:t>
      </w:r>
      <w:r>
        <w:t xml:space="preserve"> (QS 2:183) — </w:t>
      </w:r>
      <w:r>
        <w:rPr>
          <w:i/>
          <w:iCs/>
        </w:rPr>
        <w:t xml:space="preserve">telah diwajibkan atas kalian berpuasa</w:t>
      </w:r>
      <w:r>
        <w:t xml:space="preserve">.</w:t>
      </w:r>
    </w:p>
    <w:p>
      <w:pPr>
        <w:spacing w:after="120"/>
        <w:jc w:val="both"/>
      </w:pPr>
      <w:r>
        <w:rPr>
          <w:b/>
          <w:bCs/>
        </w:rPr>
        <w:t xml:space="preserve">Kunci membaca mushaf:</w:t>
      </w:r>
      <w:r>
        <w:t xml:space="preserve"> dhammah di huruf pertama kata kerja = sinyal kuat pasif (atau bentuk IV — Tahap S4; harakat berikutnya yang membedakan).</w:t>
      </w:r>
    </w:p>
    <w:p>
      <w:pPr>
        <w:pStyle w:val="Heading1"/>
        <w:pageBreakBefore/>
      </w:pPr>
      <w:r>
        <w:t xml:space="preserve">TAHAP S4 — Bentuk IV dan II: Mesin "Me-…-kan"</w:t>
      </w:r>
    </w:p>
    <w:p>
      <w:pPr>
        <w:spacing w:after="120"/>
        <w:jc w:val="both"/>
      </w:pPr>
      <w:r>
        <w:rPr>
          <w:i/>
          <w:iCs/>
        </w:rPr>
        <w:t xml:space="preserve">Mulai setelah Kosakata Tahap 4 · kumulatif: 88,2%</w:t>
      </w:r>
    </w:p>
    <w:p>
      <w:pPr>
        <w:pStyle w:val="Heading2"/>
      </w:pPr>
      <w:r>
        <w:t xml:space="preserve">Pelajaran 15 — Bentuk IV: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أَفْعَلَ</w:t>
      </w:r>
    </w:p>
    <w:p>
      <w:pPr>
        <w:spacing w:after="120"/>
        <w:jc w:val="both"/>
      </w:pPr>
      <w:r>
        <w:t xml:space="preserve">Tambah hamzah di depan + sukun di huruf pertama akar = makna </w:t>
      </w:r>
      <w:r>
        <w:rPr>
          <w:b/>
          <w:bCs/>
        </w:rPr>
        <w:t xml:space="preserve">kausatif</w:t>
      </w:r>
      <w:r>
        <w:t xml:space="preserve"> (membuat sesuatu terjadi). Ini bentuk turunan terbesar di Qur'an (3.499 kata kerja):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Tampak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 I-nya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 bentuk IV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أَنزَلَ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anzala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نَزَلَ</w:t>
            </w:r>
            <w:r>
              <w:t xml:space="preserve"> </w:t>
            </w:r>
            <w:r>
              <w:rPr>
                <w:i/>
                <w:iCs/>
              </w:rPr>
              <w:t xml:space="preserve">turun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menurunkan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أَرْسَلَ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arsala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mengutus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أَخْرَجَ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akhraja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خَرَجَ</w:t>
            </w:r>
            <w:r>
              <w:t xml:space="preserve"> </w:t>
            </w:r>
            <w:r>
              <w:rPr>
                <w:i/>
                <w:iCs/>
              </w:rPr>
              <w:t xml:space="preserve">keluar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mengeluarkan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ءَامَنَ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āmana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أَمِنَ</w:t>
            </w:r>
            <w:r>
              <w:t xml:space="preserve"> </w:t>
            </w:r>
            <w:r>
              <w:rPr>
                <w:i/>
                <w:iCs/>
              </w:rPr>
              <w:t xml:space="preserve">aman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dia beriman (mahmuz: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أَأْمَنَ</w:t>
            </w:r>
            <w:r>
              <w:t xml:space="preserve"> →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آمَنَ</w:t>
            </w:r>
            <w:r>
              <w:t xml:space="preserve">)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ءَاتَىٰ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ātā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أَتَى</w:t>
            </w:r>
            <w:r>
              <w:t xml:space="preserve"> </w:t>
            </w:r>
            <w:r>
              <w:rPr>
                <w:i/>
                <w:iCs/>
              </w:rPr>
              <w:t xml:space="preserve">datang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memberi (harfiah: mendatangkan)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Dua baris terakhir penting: bila akar berawalan hamzah, hamzah bentuk IV melebur jadi </w:t>
      </w:r>
      <w:r>
        <w:rPr>
          <w:b/>
          <w:bCs/>
        </w:rPr>
        <w:t xml:space="preserve">madd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آ</w:t>
      </w:r>
      <w:r>
        <w:t xml:space="preserve"> /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ءَا</w:t>
      </w:r>
      <w:r>
        <w:t xml:space="preserve"> di ejaan mushaf).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آمَنُوا۟</w:t>
      </w:r>
      <w:r>
        <w:t xml:space="preserve"> (</w:t>
      </w:r>
      <w:r>
        <w:rPr>
          <w:i/>
          <w:iCs/>
        </w:rPr>
        <w:t xml:space="preserve">mereka beriman</w:t>
      </w:r>
      <w:r>
        <w:t xml:space="preserve">) yang kamu baca ratusan kali itu bentuk IV.</w:t>
      </w:r>
    </w:p>
    <w:p>
      <w:pPr>
        <w:pStyle w:val="Heading2"/>
      </w:pPr>
      <w:r>
        <w:t xml:space="preserve">Pelajaran 16 — Bentuk IV: mudhari', amr, pasif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Mudhari':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يُفْعِلُ</w:t>
      </w:r>
      <w:r>
        <w:t xml:space="preserve"> (yuf'ilu) — awalan ber-</w:t>
      </w:r>
      <w:r>
        <w:rPr>
          <w:b/>
          <w:bCs/>
        </w:rPr>
        <w:t xml:space="preserve">dhammah</w:t>
      </w:r>
      <w:r>
        <w:t xml:space="preserve">, tengah </w:t>
      </w:r>
      <w:r>
        <w:rPr>
          <w:b/>
          <w:bCs/>
        </w:rPr>
        <w:t xml:space="preserve">kasrah</w:t>
      </w:r>
      <w:r>
        <w:t xml:space="preserve">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يُؤْمِنُونَ</w:t>
      </w:r>
      <w:r>
        <w:t xml:space="preserve"> (</w:t>
      </w:r>
      <w:r>
        <w:rPr>
          <w:i/>
          <w:iCs/>
        </w:rPr>
        <w:t xml:space="preserve">mereka beriman</w:t>
      </w:r>
      <w:r>
        <w:t xml:space="preserve">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يُنفِقُونَ</w:t>
      </w:r>
      <w:r>
        <w:t xml:space="preserve"> (</w:t>
      </w:r>
      <w:r>
        <w:rPr>
          <w:i/>
          <w:iCs/>
        </w:rPr>
        <w:t xml:space="preserve">mereka menafkahkan</w:t>
      </w:r>
      <w:r>
        <w:t xml:space="preserve">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يُنزِّلُ؟</w:t>
      </w:r>
      <w:r>
        <w:t xml:space="preserve"> — bukan, itu bentuk II; bentuk IV-nya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يُنزِلُ</w:t>
      </w:r>
      <w:r>
        <w:t xml:space="preserve"> (</w:t>
      </w:r>
      <w:r>
        <w:rPr>
          <w:i/>
          <w:iCs/>
        </w:rPr>
        <w:t xml:space="preserve">Dia menurunkan</w:t>
      </w:r>
      <w:r>
        <w:t xml:space="preserve">).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Amr: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أَفْعِلْ</w:t>
      </w:r>
      <w:r>
        <w:t xml:space="preserve"> — hamzahnya hamzah qath' (tetap dibaca):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أَقِمِ ٱلصَّلَوٰةَ</w:t>
      </w:r>
      <w:r>
        <w:t xml:space="preserve"> (</w:t>
      </w:r>
      <w:r>
        <w:rPr>
          <w:i/>
          <w:iCs/>
        </w:rPr>
        <w:t xml:space="preserve">dirikanlah shalat</w:t>
      </w:r>
      <w:r>
        <w:t xml:space="preserve">).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Pasif madhi: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أُفْعِلَ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أُنزِلَ</w:t>
      </w:r>
      <w:r>
        <w:t xml:space="preserve"> (</w:t>
      </w:r>
      <w:r>
        <w:rPr>
          <w:i/>
          <w:iCs/>
        </w:rPr>
        <w:t xml:space="preserve">diturunkan</w:t>
      </w:r>
      <w:r>
        <w:t xml:space="preserve">, 48× untuk bentuk ini saja):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بِمَآ أُنزِلَ إِلَيْكَ</w:t>
      </w:r>
      <w:r>
        <w:t xml:space="preserve"> (QS 2:4) — </w:t>
      </w:r>
      <w:r>
        <w:rPr>
          <w:i/>
          <w:iCs/>
        </w:rPr>
        <w:t xml:space="preserve">kepada apa yang diturunkan kepadamu</w:t>
      </w:r>
      <w:r>
        <w:t xml:space="preserve">. Akar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أتي</w:t>
      </w:r>
      <w:r>
        <w:t xml:space="preserve">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أُوتُوا۟</w:t>
      </w:r>
      <w:r>
        <w:t xml:space="preserve"> (</w:t>
      </w:r>
      <w:r>
        <w:rPr>
          <w:i/>
          <w:iCs/>
        </w:rPr>
        <w:t xml:space="preserve">mereka diberi</w:t>
      </w:r>
      <w:r>
        <w:t xml:space="preserve">).</w:t>
      </w:r>
    </w:p>
    <w:p>
      <w:pPr>
        <w:spacing w:after="120"/>
        <w:jc w:val="both"/>
      </w:pPr>
      <w:r>
        <w:rPr>
          <w:b/>
          <w:bCs/>
        </w:rPr>
        <w:t xml:space="preserve">Pembeda </w:t>
      </w: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يَفْعَلُ</w:t>
      </w:r>
      <w:r>
        <w:rPr>
          <w:b/>
          <w:bCs/>
        </w:rPr>
        <w:t xml:space="preserve"> vs </w:t>
      </w: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يُفْعِلُ</w:t>
      </w:r>
      <w:r>
        <w:rPr>
          <w:b/>
          <w:bCs/>
        </w:rPr>
        <w:t xml:space="preserve"> hanya harakat</w:t>
      </w:r>
      <w:r>
        <w:t xml:space="preserve"> — fathah-awal = bentuk I, dhammah-awal = bentuk IV/pasif/II-III. Di mushaf berharakat lengkap ini selalu terbaca.</w:t>
      </w:r>
    </w:p>
    <w:p>
      <w:pPr>
        <w:pStyle w:val="Heading2"/>
      </w:pPr>
      <w:r>
        <w:t xml:space="preserve">Pelajaran 17 — Turunan bentuk IV: dari mana kata "mukmin", "muslim", "iman"</w:t>
      </w:r>
    </w:p>
    <w:p>
      <w:pPr>
        <w:spacing w:after="120"/>
        <w:jc w:val="both"/>
      </w:pPr>
      <w:r>
        <w:t xml:space="preserve">Semua turunan bentuk II–X memakai awalan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مُـ</w:t>
      </w:r>
      <w:r>
        <w:t xml:space="preserve"> untuk partisip: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Wazan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Ism fa'il IV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مُفْعِل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مُؤْمِن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beriman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مُسْلِم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Islam (yang berserah)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مُحْسِنِين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berbuat baik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Masdar IV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إِفْعَال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إِيمَان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iman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إِسْلَام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Islam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إِحْسَان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ihsan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Tiga kata kunci agama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إِسْلَام، إِيمَان، إِحْسَان</w:t>
      </w:r>
      <w:r>
        <w:t xml:space="preserve"> — ternyata satu wazan: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إِفْعَال</w:t>
      </w:r>
      <w:r>
        <w:t xml:space="preserve">, masdar bentuk IV. (Pada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أمن،</w:t>
      </w:r>
      <w:r>
        <w:t xml:space="preserve"> hamzah akar + hamzah wazan →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إِيمَان</w:t>
      </w:r>
      <w:r>
        <w:t xml:space="preserve"> dengan ya'.)</w:t>
      </w:r>
    </w:p>
    <w:p>
      <w:pPr>
        <w:pStyle w:val="Heading2"/>
      </w:pPr>
      <w:r>
        <w:t xml:space="preserve">Pelajaran 18 — Bentuk II: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فَعَّلَ</w:t>
      </w:r>
    </w:p>
    <w:p>
      <w:pPr>
        <w:spacing w:after="120"/>
        <w:jc w:val="both"/>
      </w:pPr>
      <w:r>
        <w:t xml:space="preserve">Gandakan (tasydid) huruf tengah = makna </w:t>
      </w:r>
      <w:r>
        <w:rPr>
          <w:b/>
          <w:bCs/>
        </w:rPr>
        <w:t xml:space="preserve">intensif/berulang/kausatif</w:t>
      </w:r>
      <w:r>
        <w:t xml:space="preserve">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Tampak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نَزَّلَ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nazzala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menurunkan (berangsur-angsur)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كَذَّبَ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kadzdzaba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mendustakan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بَشَّرَ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basysyara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memberi kabar gembira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سَخَّرَ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sakhkhara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menundukkan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Mudhari':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يُفَعِّلُ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يُكَذِّبُونَ</w:t>
      </w:r>
      <w:r>
        <w:t xml:space="preserve"> (</w:t>
      </w:r>
      <w:r>
        <w:rPr>
          <w:i/>
          <w:iCs/>
        </w:rPr>
        <w:t xml:space="preserve">mereka mendustakan</w:t>
      </w:r>
      <w:r>
        <w:t xml:space="preserve">). Pasif: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فُعِّلَ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زُيِّنَ</w:t>
      </w:r>
      <w:r>
        <w:t xml:space="preserve"> (</w:t>
      </w:r>
      <w:r>
        <w:rPr>
          <w:i/>
          <w:iCs/>
        </w:rPr>
        <w:t xml:space="preserve">dijadikan indah</w:t>
      </w:r>
      <w:r>
        <w:t xml:space="preserve">).</w:t>
      </w:r>
    </w:p>
    <w:p>
      <w:pPr>
        <w:spacing w:after="120"/>
        <w:jc w:val="both"/>
      </w:pPr>
      <w:r>
        <w:t xml:space="preserve">Nuansa IV vs II pada akar yang sama: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أَنزَلَ</w:t>
      </w:r>
      <w:r>
        <w:t xml:space="preserve"> (sekaligus) vs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نَزَّلَ</w:t>
      </w:r>
      <w:r>
        <w:t xml:space="preserve"> (berangsur) — keduanya dipakai untuk Al-Qur'an, dan mufassir menggali makna dari pilihan wazannya. Inilah tingkat pemahaman yang dibuka sharaf.</w:t>
      </w:r>
    </w:p>
    <w:p>
      <w:pPr>
        <w:pStyle w:val="Heading2"/>
      </w:pPr>
      <w:r>
        <w:t xml:space="preserve">Pelajaran 19 — Turunan bentuk II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Wazan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Ism fa'il 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مُفَعِّل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مُصَدِّق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membenarkan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Masdar 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تَفْعِيل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تَنزِيل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penurunan (wahyu)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تَكْذِيب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pendustaan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Masdar II (varian)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تَفْعِلَة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تَذْكِرَة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peringatan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Istilah "tajwid"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تَجْوِيد</w:t>
      </w:r>
      <w:r>
        <w:t xml:space="preserve">), "tafsir"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تَفْسِير</w:t>
      </w:r>
      <w:r>
        <w:t xml:space="preserve">), "tartil"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تَرْتِيل</w:t>
      </w:r>
      <w:r>
        <w:t xml:space="preserve">) — semuanya masdar bentuk II. Wazan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تَفْعِيل</w:t>
      </w:r>
      <w:r>
        <w:t xml:space="preserve"> akan kamu temui seumur hidup di kitab mana pun.</w:t>
      </w:r>
    </w:p>
    <w:p>
      <w:pPr>
        <w:pStyle w:val="Heading1"/>
        <w:pageBreakBefore/>
      </w:pPr>
      <w:r>
        <w:t xml:space="preserve">TAHAP S5 — Bentuk VIII, V, X</w:t>
      </w:r>
    </w:p>
    <w:p>
      <w:pPr>
        <w:spacing w:after="120"/>
        <w:jc w:val="both"/>
      </w:pPr>
      <w:r>
        <w:rPr>
          <w:i/>
          <w:iCs/>
        </w:rPr>
        <w:t xml:space="preserve">Mulai setelah Kosakata Tahap 5 · kumulatif: 97,0%</w:t>
      </w:r>
    </w:p>
    <w:p>
      <w:pPr>
        <w:pStyle w:val="Heading2"/>
      </w:pPr>
      <w:r>
        <w:t xml:space="preserve">Pelajaran 20 — Bentuk VIII: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اِفْتَعَلَ</w:t>
      </w:r>
    </w:p>
    <w:p>
      <w:pPr>
        <w:spacing w:after="120"/>
        <w:jc w:val="both"/>
      </w:pPr>
      <w:r>
        <w:t xml:space="preserve">Sisipkan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</w:t>
      </w:r>
      <w:r>
        <w:t xml:space="preserve"> setelah huruf pertama akar; makna umumnya </w:t>
      </w:r>
      <w:r>
        <w:rPr>
          <w:b/>
          <w:bCs/>
        </w:rPr>
        <w:t xml:space="preserve">refleksif</w:t>
      </w:r>
      <w:r>
        <w:t xml:space="preserve"> (melakukan untuk/pada diri sendiri):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Tampak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ٱتَّبَعَ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ittaba'a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mengikuti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ٱبْتَغَىٰ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ibtaghā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mencari/menginginkan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ٱفْتَرَىٰ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iftarā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mengada-adakan (dusta)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ٱخْتَلَفُوا۟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ikhtalafū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berselisih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Dua kata super-penting menyamarkan akarnya</w:t>
      </w:r>
      <w:r>
        <w:t xml:space="preserve"> karena huruf pertama akar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و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ء</w:t>
      </w:r>
      <w:r>
        <w:t xml:space="preserve">) melebur ke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</w:t>
      </w:r>
      <w:r>
        <w:t xml:space="preserve"> wazan menjadi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تّ</w:t>
      </w:r>
      <w:r>
        <w:t xml:space="preserve">: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ٱتَّقَىٰ</w:t>
      </w:r>
      <w:r>
        <w:t xml:space="preserve"> (ittaqā — </w:t>
      </w:r>
      <w:r>
        <w:rPr>
          <w:i/>
          <w:iCs/>
        </w:rPr>
        <w:t xml:space="preserve">bertakwa</w:t>
      </w:r>
      <w:r>
        <w:t xml:space="preserve">) ← akar </w:t>
      </w: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و</w:t>
      </w:r>
      <w:r>
        <w:rPr>
          <w:b/>
          <w:bCs/>
        </w:rPr>
        <w:t xml:space="preserve">-</w:t>
      </w: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ق</w:t>
      </w:r>
      <w:r>
        <w:rPr>
          <w:b/>
          <w:bCs/>
        </w:rPr>
        <w:t xml:space="preserve">-</w:t>
      </w: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ي</w:t>
      </w:r>
      <w:r>
        <w:t xml:space="preserve"> (</w:t>
      </w:r>
      <w:r>
        <w:rPr>
          <w:i/>
          <w:iCs/>
        </w:rPr>
        <w:t xml:space="preserve">menjaga</w:t>
      </w:r>
      <w:r>
        <w:t xml:space="preserve">): takwa = "menjaga diri".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ٱتَّخَذَ</w:t>
      </w:r>
      <w:r>
        <w:t xml:space="preserve"> (ittakhadza — </w:t>
      </w:r>
      <w:r>
        <w:rPr>
          <w:i/>
          <w:iCs/>
        </w:rPr>
        <w:t xml:space="preserve">menjadikan/mengambil</w:t>
      </w:r>
      <w:r>
        <w:t xml:space="preserve">) ← akar </w:t>
      </w: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أ</w:t>
      </w:r>
      <w:r>
        <w:rPr>
          <w:b/>
          <w:bCs/>
        </w:rPr>
        <w:t xml:space="preserve">-</w:t>
      </w: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خ</w:t>
      </w:r>
      <w:r>
        <w:rPr>
          <w:b/>
          <w:bCs/>
        </w:rPr>
        <w:t xml:space="preserve">-</w:t>
      </w: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ذ</w:t>
      </w:r>
      <w:r>
        <w:t xml:space="preserve"> (</w:t>
      </w:r>
      <w:r>
        <w:rPr>
          <w:i/>
          <w:iCs/>
        </w:rPr>
        <w:t xml:space="preserve">mengambil</w:t>
      </w:r>
      <w:r>
        <w:t xml:space="preserve">).</w:t>
      </w:r>
    </w:p>
    <w:p>
      <w:pPr>
        <w:spacing w:after="120"/>
        <w:jc w:val="both"/>
      </w:pPr>
      <w:r>
        <w:t xml:space="preserve">Mudhari':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يَفْتَعِلُ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يَتَّقُونَ؛</w:t>
      </w:r>
      <w:r>
        <w:t xml:space="preserve"> amr: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ٱتَّقُوا۟ ٱللَّهَ</w:t>
      </w:r>
      <w:r>
        <w:t xml:space="preserve"> (</w:t>
      </w:r>
      <w:r>
        <w:rPr>
          <w:i/>
          <w:iCs/>
        </w:rPr>
        <w:t xml:space="preserve">bertakwalah kepada Allah</w:t>
      </w:r>
      <w:r>
        <w:t xml:space="preserve">).</w:t>
      </w:r>
    </w:p>
    <w:p>
      <w:pPr>
        <w:pStyle w:val="Heading2"/>
      </w:pPr>
      <w:r>
        <w:t xml:space="preserve">Pelajaran 21 — Turunan bentuk VIII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Wazan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Ism fa'il VIII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مُفْتَعِل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مُتَّقِينَ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bertakwa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مُهْتَدِينَ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mendapat petunjuk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Masdar VIII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اِفْتِعَال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ٱبْتِغَآءَ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demi mencari (… ridha Allah)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هُدًى لِّلْمُتَّقِينَ</w:t>
      </w:r>
      <w:r>
        <w:t xml:space="preserve"> (QS 2:2) — </w:t>
      </w:r>
      <w:r>
        <w:rPr>
          <w:i/>
          <w:iCs/>
        </w:rPr>
        <w:t xml:space="preserve">petunjuk bagi orang-orang bertakwa</w:t>
      </w:r>
      <w:r>
        <w:t xml:space="preserve">: kata ketiga yang kamu baca di mushaf setelah al-Fatihah adalah ism fa'il bentuk VIII dari akar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وقي</w:t>
      </w:r>
      <w:r>
        <w:t xml:space="preserve">. Kini kamu bisa membongkarnya.</w:t>
      </w:r>
    </w:p>
    <w:p>
      <w:pPr>
        <w:pStyle w:val="Heading2"/>
      </w:pPr>
      <w:r>
        <w:t xml:space="preserve">Pelajaran 22 — Bentuk V: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تَفَعَّلَ</w:t>
      </w:r>
    </w:p>
    <w:p>
      <w:pPr>
        <w:spacing w:after="120"/>
        <w:jc w:val="both"/>
      </w:pPr>
      <w:r>
        <w:t xml:space="preserve">Bentuk II + awalan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تَـ</w:t>
      </w:r>
      <w:r>
        <w:t xml:space="preserve"> = makna refleksif dari bentuk II: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Tampak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تَوَلَّىٰ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tawallā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berpaling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تَوَكَّلَ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tawakkala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bertawakal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تَبَيَّنَ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tabayyana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jelas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يَتَفَكَّرُونَ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yatafakkarūna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memikirkan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Ism fa'il: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مُتَفَعِّل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مُتَوَكِّلُونَ</w:t>
      </w:r>
      <w:r>
        <w:t xml:space="preserve"> (</w:t>
      </w:r>
      <w:r>
        <w:rPr>
          <w:i/>
          <w:iCs/>
        </w:rPr>
        <w:t xml:space="preserve">orang-orang yang bertawakal</w:t>
      </w:r>
      <w:r>
        <w:t xml:space="preserve">). Masdar: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تَفَعُّل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تَوَكُّل</w:t>
      </w:r>
      <w:r>
        <w:t xml:space="preserve"> (</w:t>
      </w:r>
      <w:r>
        <w:rPr>
          <w:i/>
          <w:iCs/>
        </w:rPr>
        <w:t xml:space="preserve">tawakal</w:t>
      </w:r>
      <w:r>
        <w:t xml:space="preserve">).</w:t>
      </w:r>
    </w:p>
    <w:p>
      <w:pPr>
        <w:spacing w:after="120"/>
        <w:jc w:val="both"/>
      </w:pPr>
      <w:r>
        <w:t xml:space="preserve">Awas: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تَوَلَّىٰ</w:t>
      </w:r>
      <w:r>
        <w:t xml:space="preserve"> (madhi V) vs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تَوَلَّوْا۟</w:t>
      </w:r>
      <w:r>
        <w:t xml:space="preserve"> (madhi V jamak) vs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يَتَوَلَّ</w:t>
      </w:r>
      <w:r>
        <w:t xml:space="preserve"> (mudhari' V terpangkas) — semuanya keluarga "berpaling".</w:t>
      </w:r>
    </w:p>
    <w:p>
      <w:pPr>
        <w:pStyle w:val="Heading2"/>
      </w:pPr>
      <w:r>
        <w:t xml:space="preserve">Pelajaran 23 — Bentuk X: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اِسْتَفْعَلَ</w:t>
      </w:r>
    </w:p>
    <w:p>
      <w:pPr>
        <w:spacing w:after="120"/>
        <w:jc w:val="both"/>
      </w:pPr>
      <w:r>
        <w:t xml:space="preserve">Awalan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اِسْتَـ</w:t>
      </w:r>
      <w:r>
        <w:t xml:space="preserve"> = makna </w:t>
      </w:r>
      <w:r>
        <w:rPr>
          <w:b/>
          <w:bCs/>
        </w:rPr>
        <w:t xml:space="preserve">meminta/menganggap</w:t>
      </w:r>
      <w:r>
        <w:t xml:space="preserve">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Tampak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ٱسْتَكْبَرَ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istakbara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menyombongkan diri (menganggap diri besar)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ٱسْتَغْفِرْ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istaghfir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mohonkanlah ampun (meminta ampunan)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ٱسْتَطَٰعُوا۟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istathā'ū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mampu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نَسْتَعِينُ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nasta'īnu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kami memohon pertolongan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Turunan: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مُسْتَفْعِل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مُسْتَكْبِرِينَ</w:t>
      </w:r>
      <w:r>
        <w:t xml:space="preserve"> (</w:t>
      </w:r>
      <w:r>
        <w:rPr>
          <w:i/>
          <w:iCs/>
        </w:rPr>
        <w:t xml:space="preserve">orang-orang sombong</w:t>
      </w:r>
      <w:r>
        <w:t xml:space="preserve">); dan inilah wazan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مُسْتَقِيم</w:t>
      </w:r>
      <w:r>
        <w:t xml:space="preserve"> (</w:t>
      </w:r>
      <w:r>
        <w:rPr>
          <w:i/>
          <w:iCs/>
        </w:rPr>
        <w:t xml:space="preserve">lurus</w:t>
      </w:r>
      <w:r>
        <w:t xml:space="preserve"> — dari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قوم</w:t>
      </w:r>
      <w:r>
        <w:t xml:space="preserve">, "yang tegak sempurna") dalam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ٱلصِّرَٰطَ ٱلْمُسْتَقِيمَ</w:t>
      </w:r>
      <w:r>
        <w:t xml:space="preserve">. Masdar: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اِسْتِفْعَال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اِسْتِغْفَار</w:t>
      </w:r>
      <w:r>
        <w:t xml:space="preserve"> (</w:t>
      </w:r>
      <w:r>
        <w:rPr>
          <w:i/>
          <w:iCs/>
        </w:rPr>
        <w:t xml:space="preserve">istighfar</w:t>
      </w:r>
      <w:r>
        <w:t xml:space="preserve">).</w:t>
      </w:r>
    </w:p>
    <w:p>
      <w:pPr>
        <w:spacing w:after="120"/>
        <w:jc w:val="both"/>
      </w:pPr>
      <w:r>
        <w:t xml:space="preserve">Dengan ini, </w:t>
      </w:r>
      <w:r>
        <w:rPr>
          <w:b/>
          <w:bCs/>
        </w:rPr>
        <w:t xml:space="preserve">seluruh al-Fatihah sudah terurai</w:t>
      </w:r>
      <w:r>
        <w:t xml:space="preserve">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نَعْبُدُ</w:t>
      </w:r>
      <w:r>
        <w:t xml:space="preserve"> (mudhari' I),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نَسْتَعِينُ</w:t>
      </w:r>
      <w:r>
        <w:t xml:space="preserve"> (mudhari' X, ajwaf),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ٱهْدِنَا</w:t>
      </w:r>
      <w:r>
        <w:t xml:space="preserve"> (amr I naqish + dhamir "kami"),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مَٰلِك</w:t>
      </w:r>
      <w:r>
        <w:t xml:space="preserve"> (ism fa'il I),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مُسْتَقِيم</w:t>
      </w:r>
      <w:r>
        <w:t xml:space="preserve"> (ism fa'il X),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مَغْضُوب</w:t>
      </w:r>
      <w:r>
        <w:t xml:space="preserve"> (ism maf'ul I),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ضَآلِّين</w:t>
      </w:r>
      <w:r>
        <w:t xml:space="preserve"> (ism fa'il I mudha''af).</w:t>
      </w:r>
    </w:p>
    <w:p>
      <w:pPr>
        <w:pStyle w:val="Heading1"/>
        <w:pageBreakBefore/>
      </w:pPr>
      <w:r>
        <w:t xml:space="preserve">TAHAP S6 — Melengkapi Peta</w:t>
      </w:r>
    </w:p>
    <w:p>
      <w:pPr>
        <w:spacing w:after="120"/>
        <w:jc w:val="both"/>
      </w:pPr>
      <w:r>
        <w:rPr>
          <w:i/>
          <w:iCs/>
        </w:rPr>
        <w:t xml:space="preserve">Mulai setelah Kosakata Tahap 6 · kumulatif: 100%</w:t>
      </w:r>
    </w:p>
    <w:p>
      <w:pPr>
        <w:pStyle w:val="Heading2"/>
      </w:pPr>
      <w:r>
        <w:t xml:space="preserve">Pelajaran 24 — Bentuk III: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فَاعَلَ</w:t>
      </w:r>
    </w:p>
    <w:p>
      <w:pPr>
        <w:spacing w:after="120"/>
        <w:jc w:val="both"/>
      </w:pPr>
      <w:r>
        <w:t xml:space="preserve">Alif setelah huruf pertama = makna </w:t>
      </w:r>
      <w:r>
        <w:rPr>
          <w:b/>
          <w:bCs/>
        </w:rPr>
        <w:t xml:space="preserve">timbal balik/berusaha terhadap orang lain</w:t>
      </w:r>
      <w:r>
        <w:t xml:space="preserve">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Tampak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جَٰهَدُوا۟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jāhadū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berjihad/bersungguh-sungguh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نَادَىٰ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nādā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menyeru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هَاجَرُوا۟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hājarū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berhijrah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قَٰتَلُوا۟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qātalū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mereka berperang (≠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قَتَلُوا۟</w:t>
            </w:r>
            <w:r>
              <w:t xml:space="preserve"> </w:t>
            </w:r>
            <w:r>
              <w:rPr>
                <w:i/>
                <w:iCs/>
              </w:rPr>
              <w:t xml:space="preserve">mereka membunuh</w:t>
            </w:r>
            <w:r>
              <w:t xml:space="preserve"> — beda tasydid alif saja!)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Masdar III: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فِعَال</w:t>
      </w:r>
      <w:r>
        <w:t xml:space="preserve"> atau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مُفَاعَلَة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جِهَاد</w:t>
      </w:r>
      <w:r>
        <w:t xml:space="preserve"> (</w:t>
      </w:r>
      <w:r>
        <w:rPr>
          <w:i/>
          <w:iCs/>
        </w:rPr>
        <w:t xml:space="preserve">jihad</w:t>
      </w:r>
      <w:r>
        <w:t xml:space="preserve">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حِسَاب</w:t>
      </w:r>
      <w:r>
        <w:t xml:space="preserve"> (</w:t>
      </w:r>
      <w:r>
        <w:rPr>
          <w:i/>
          <w:iCs/>
        </w:rPr>
        <w:t xml:space="preserve">perhitungan</w:t>
      </w:r>
      <w:r>
        <w:t xml:space="preserve">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لِقَآء</w:t>
      </w:r>
      <w:r>
        <w:t xml:space="preserve"> (</w:t>
      </w:r>
      <w:r>
        <w:rPr>
          <w:i/>
          <w:iCs/>
        </w:rPr>
        <w:t xml:space="preserve">pertemuan</w:t>
      </w:r>
      <w:r>
        <w:t xml:space="preserve">).</w:t>
      </w:r>
    </w:p>
    <w:p>
      <w:pPr>
        <w:pStyle w:val="Heading2"/>
      </w:pPr>
      <w:r>
        <w:t xml:space="preserve">Pelajaran 25 — Bentuk VI, VII, IX: yang jarang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VI</w:t>
      </w:r>
      <w:r>
        <w:t xml:space="preserve">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تَفَاعَلَ</w:t>
      </w:r>
      <w:r>
        <w:t xml:space="preserve"> (saling; 91×):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يَتَسَآءَلُونَ</w:t>
      </w:r>
      <w:r>
        <w:t xml:space="preserve"> (</w:t>
      </w:r>
      <w:r>
        <w:rPr>
          <w:i/>
          <w:iCs/>
        </w:rPr>
        <w:t xml:space="preserve">mereka saling bertanya</w:t>
      </w:r>
      <w:r>
        <w:t xml:space="preserve">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تَعَاوَنُوا۟</w:t>
      </w:r>
      <w:r>
        <w:t xml:space="preserve"> (</w:t>
      </w:r>
      <w:r>
        <w:rPr>
          <w:i/>
          <w:iCs/>
        </w:rPr>
        <w:t xml:space="preserve">saling menolonglah</w:t>
      </w:r>
      <w:r>
        <w:t xml:space="preserve">).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VII</w:t>
      </w:r>
      <w:r>
        <w:t xml:space="preserve">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اِنفَعَلَ</w:t>
      </w:r>
      <w:r>
        <w:t xml:space="preserve"> (ke-an, pasif-alami; 51×):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ٱنقَلَبُوا۟</w:t>
      </w:r>
      <w:r>
        <w:t xml:space="preserve"> (</w:t>
      </w:r>
      <w:r>
        <w:rPr>
          <w:i/>
          <w:iCs/>
        </w:rPr>
        <w:t xml:space="preserve">mereka berbalik</w:t>
      </w:r>
      <w:r>
        <w:t xml:space="preserve">),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ٱنشَقَّتْ</w:t>
      </w:r>
      <w:r>
        <w:t xml:space="preserve"> (</w:t>
      </w:r>
      <w:r>
        <w:rPr>
          <w:i/>
          <w:iCs/>
        </w:rPr>
        <w:t xml:space="preserve">terbelah</w:t>
      </w:r>
      <w:r>
        <w:t xml:space="preserve"> — QS 54:1 tentang bulan: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وَٱنشَقَّ ٱلْقَمَرُ</w:t>
      </w:r>
      <w:r>
        <w:t xml:space="preserve">).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IX</w:t>
      </w:r>
      <w:r>
        <w:t xml:space="preserve">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اِفْعَلَّ</w:t>
      </w:r>
      <w:r>
        <w:t xml:space="preserve"> (warna/cacat; hanya </w:t>
      </w:r>
      <w:r>
        <w:rPr>
          <w:b/>
          <w:bCs/>
        </w:rPr>
        <w:t xml:space="preserve">5×</w:t>
      </w:r>
      <w:r>
        <w:t xml:space="preserve"> se-Qur'an):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تَبْيَضُّ وُجُوهٌ وَتَسْوَدُّ وُجُوهٌ</w:t>
      </w:r>
      <w:r>
        <w:t xml:space="preserve"> (QS 3:106) — </w:t>
      </w:r>
      <w:r>
        <w:rPr>
          <w:i/>
          <w:iCs/>
        </w:rPr>
        <w:t xml:space="preserve">wajah-wajah memutih dan menghitam</w:t>
      </w:r>
      <w:r>
        <w:t xml:space="preserve">.</w:t>
      </w:r>
    </w:p>
    <w:p>
      <w:pPr>
        <w:spacing w:after="120"/>
        <w:jc w:val="both"/>
      </w:pPr>
      <w:r>
        <w:t xml:space="preserve">Inilah alasan modul ini tidak mengajarkan I–X berurutan seperti kitab: bentuk IX yang "sejajar" di tabel kitab hanya muncul 5 kali, sedangkan bentuk IV muncul 3.499 kali.</w:t>
      </w:r>
    </w:p>
    <w:p>
      <w:pPr>
        <w:pStyle w:val="Heading2"/>
      </w:pPr>
      <w:r>
        <w:t xml:space="preserve">Pelajaran 26 — Pasif lintas bentuk + dhammah pertanda</w:t>
      </w:r>
    </w:p>
    <w:p>
      <w:pPr>
        <w:spacing w:after="120"/>
        <w:jc w:val="both"/>
      </w:pPr>
      <w:r>
        <w:t xml:space="preserve">Rumusnya seragam: rangkaian </w:t>
      </w:r>
      <w:r>
        <w:rPr>
          <w:b/>
          <w:bCs/>
        </w:rPr>
        <w:t xml:space="preserve">dhammah–kasrah</w:t>
      </w:r>
      <w:r>
        <w:t xml:space="preserve"> (madhi) atau </w:t>
      </w:r>
      <w:r>
        <w:rPr>
          <w:b/>
          <w:bCs/>
        </w:rPr>
        <w:t xml:space="preserve">dhammah–fathah</w:t>
      </w:r>
      <w:r>
        <w:t xml:space="preserve"> (mudhari'):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Aktif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Pasif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فَعَلَ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فُعِلَ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قِيلَ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dikatakan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فَعَّلَ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فُعِّلَ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زُيِّنَ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dijadikan indah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فَاعَلَ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فُوعِلَ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(langka)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IV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أَفْعَلَ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أُفْعِلَ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أُنزِلَ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diturunkan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 (mudhari')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يَتَفَعَّلُ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يُتَفَعَّلُ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يُتَوَفَّوْنَ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diwafatkan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Total pasif = 1.151 token (6% kata kerja) — cukup sering untuk wajib dikenali, cukup jarang untuk diajarkan terakhir.</w:t>
      </w:r>
    </w:p>
    <w:p>
      <w:pPr>
        <w:pStyle w:val="Heading2"/>
      </w:pPr>
      <w:r>
        <w:t xml:space="preserve">Pelajaran 27 — Peta lengkap dan langkah berikutnya</w:t>
      </w:r>
    </w:p>
    <w:p>
      <w:pPr>
        <w:spacing w:after="120"/>
        <w:jc w:val="both"/>
      </w:pPr>
      <w:r>
        <w:t xml:space="preserve">Ringkasan satu layar — sepuluh wazan dan turunannya (× = nyaris tak ada di Qur'an):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6"/>
        <w:gridCol w:w="1504"/>
        <w:gridCol w:w="1504"/>
        <w:gridCol w:w="1504"/>
        <w:gridCol w:w="1504"/>
        <w:gridCol w:w="1504"/>
      </w:tblGrid>
      <w:tr>
        <w:trPr>
          <w:tblHeader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Madhi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Mudhari'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Ism fa'il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Masdar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Token Qur'an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فَعَلَ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يَفْعَلُ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فَاعِل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(simā'ī)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14.555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II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فَعَّلَ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يُفَعِّلُ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مُفَعِّل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تَفْعِيل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1.722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III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فَاعَلَ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يُفَاعِلُ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مُفَاعِل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فِعَال</w:t>
            </w:r>
            <w:r>
              <w:t xml:space="preserve">/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مُفَاعَلَة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542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IV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أَفْعَلَ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يُفْعِلُ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مُفْعِل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إِفْعَال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4.913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تَفَعَّلَ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يَتَفَعَّلُ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مُتَفَعِّل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تَفَعُّل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502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VI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تَفَاعَلَ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يَتَفَاعَلُ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مُتَفَاعِل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تَفَاعُل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VII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اِنفَعَلَ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يَنفَعِلُ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مُنفَعِل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اِنفِعَال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VIII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اِفْتَعَلَ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يَفْتَعِلُ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مُفْتَعِل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اِفْتِعَال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1.301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IX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اِفْعَلَّ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يَفْعَلُّ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×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×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X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اِسْتَفْعَلَ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يَسْتَفْعِلُ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مُسْتَفْعِل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اِسْتِفْعَال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504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Cara membaca kata asing mulai sekarang: (1) kupas imbuhan luar (awalan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أنيت، مُـ، اِسْتَـ،</w:t>
      </w:r>
      <w:r>
        <w:t xml:space="preserve"> sufiks dhamir); (2) temukan 3 huruf akar — waspadai huruf lemah yang meleleh; (3) kenali wazannya → fungsi makna; (4) cek akar di kamus HTML paket ini.</w:t>
      </w:r>
    </w:p>
    <w:p>
      <w:pPr>
        <w:spacing w:after="120"/>
        <w:jc w:val="both"/>
      </w:pPr>
      <w:r>
        <w:rPr>
          <w:b/>
          <w:bCs/>
        </w:rPr>
        <w:t xml:space="preserve">Langkah berikutnya — nahwu.</w:t>
      </w:r>
      <w:r>
        <w:t xml:space="preserve"> Sharaf menjawab </w:t>
      </w:r>
      <w:r>
        <w:rPr>
          <w:i/>
          <w:iCs/>
        </w:rPr>
        <w:t xml:space="preserve">bentuk kata</w:t>
      </w:r>
      <w:r>
        <w:t xml:space="preserve">; nahwu menjawab </w:t>
      </w:r>
      <w:r>
        <w:rPr>
          <w:i/>
          <w:iCs/>
        </w:rPr>
        <w:t xml:space="preserve">hubungan antarkata</w:t>
      </w:r>
      <w:r>
        <w:t xml:space="preserve">: kenapa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مُسْلِمُونَ</w:t>
      </w:r>
      <w:r>
        <w:t xml:space="preserve"> kadang menjadi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مُسْلِمِينَ</w:t>
      </w:r>
      <w:r>
        <w:t xml:space="preserve">, apa fungsi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إِنَّ</w:t>
      </w:r>
      <w:r>
        <w:t xml:space="preserve">, mana subjek mana objek. Modul nahwu berjenjang adalah kandidat lapisan berikutnya paket ini — dengan filosofi yang sama: konstruksi tersering dulu, contoh dari ayat yang sudah kamu kuasai.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999999"/>
        <w:sz w:val="16"/>
        <w:szCs w:val="16"/>
      </w:rPr>
      <w:t xml:space="preserve">Halaman </w:t>
    </w:r>
    <w:r>
      <w:rPr>
        <w:color w:val="999999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color w:val="999999"/>
        <w:sz w:val="16"/>
        <w:szCs w:val="16"/>
      </w:rPr>
      <w:t xml:space="preserve">Modul Sharaf Berjenjang — Paket Kurikulum Qur’an Berjenjang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updateFields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pBdr>
        <w:bottom w:val="single" w:color="2E5E4E" w:sz="8" w:space="2"/>
      </w:pBdr>
      <w:spacing w:after="200" w:before="280"/>
      <w:outlineLvl w:val="0"/>
    </w:pPr>
    <w:rPr>
      <w:rFonts w:ascii="Calibri" w:cs="Calibri" w:eastAsia="Calibri" w:hAnsi="Calibri"/>
      <w:b/>
      <w:bCs/>
      <w:color w:val="1D3A2F"/>
      <w:sz w:val="34"/>
      <w:szCs w:val="34"/>
    </w:rPr>
  </w:style>
  <w:style w:type="paragraph" w:styleId="Heading2">
    <w:name w:val="Heading 2"/>
    <w:basedOn w:val="Normal"/>
    <w:next w:val="Normal"/>
    <w:qFormat/>
    <w:pPr>
      <w:spacing w:after="140" w:before="240"/>
      <w:outlineLvl w:val="1"/>
    </w:pPr>
    <w:rPr>
      <w:rFonts w:ascii="Calibri" w:cs="Calibri" w:eastAsia="Calibri" w:hAnsi="Calibri"/>
      <w:b/>
      <w:bCs/>
      <w:color w:val="2E5E4E"/>
      <w:sz w:val="27"/>
      <w:szCs w:val="27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Calibri" w:cs="Calibri" w:eastAsia="Calibri" w:hAnsi="Calibri"/>
      <w:b/>
      <w:bCs/>
      <w:color w:val="44705F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2026-06-10T18:53:26.666Z</dcterms:created>
  <dcterms:modified xsi:type="dcterms:W3CDTF">2026-06-10T18:53:26.667Z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